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innovative Senior Product Designer with over 9 years of experience in product and UX design within fintech and e-commerce domains. Proven expertise in leading design teams, creating transformative user experiences, and leveraging cutting-edge technologies such as AI/ML to optimize product design processes. Skilled in building and maintaining design systems, and driving product vision through strategic collaboration with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and mentor a team of product designers to create user-centered designs and improve team efficiency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Material-UI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established a comprehensive design system across web and mobile applications, ensuring consistency in user interactions and brand identity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AI-powered design tools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Midjourney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 Make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prototyping speed and improve design iteration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management, engineering, and marketing teams to align design strategies with quarterly OKRs and deliver impactful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the execution of multiple complex design projects, leveraging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A/B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derive user insights and inform design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 operational framework for incorporating AI and ML in daily workflows, which significantly streamlined design processes and boosted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critiques to foster a culture of feedback and continuous improvement, making quality a measurable outcome in design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fetching, ensuring interactions were responsive and engaging across all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the visual language and accessible design standards for the Sezzle platform, facilitating an inclusive user experience across diverse demographics.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users and gathered feedback through various testing methodologies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Usability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User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iterate on designs based on real-world usage.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Evolved design templates based on customer insights collected from analytics and user feedback, maintaining a user-focused approach for product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Steered initiatives to enhance user journeys through strategic revisions in layout and typography based on data-driven insights.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design of multi-platform e-commerce solutions,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development and seamless integration with APIs.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the establishment of a design governance framework to ensure compliance and adherence to accessibility standards across all digital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the engineering team to translate design mockups into functional web and mobile applications, efficiently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content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XD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Sketch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wireframing and high-fidelity prototyping, leading to enhanced stakeholder engagement and reduced time-to-market.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and organized design resources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implemented design tokens that mirrored the brand’s visual identity and enhanced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closely with marketing teams to ensure user interface designs reflected brand objectives and maximized conversion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market research using analytics tools to derive trends and best practices, which informed design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design workshops and user sessions to gather insights and iterate on product concepts based on user feedback, ensuring alignment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 mentorship program for junior designers, fostering talent development and collaborative problem-solving within the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user interfaces for Skillsoft's online learning platform,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owners to define user requirements and iteratively improve learning tools based on user feedback and analytics.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building an accessible design system while ensuring compliance with WCAG standards to promote inclusivity in digital learning.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user experience studies which increased user satisfaction ratings by implementing design modifications based on user-centered design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cross-functional team meetings to enhance communication between design and development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delivering an innovative user experience for Skillsoft's mobile learning solution, focusing on functionality and ease of use, resulting in a noted increase in user engagement by 25%.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Figma, Midjourney, Sketch, Adobe XD, Axure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Material-UI, JavaScript,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 Native, Node.js, Express, GraphQL, Lottie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AI/ML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Figma Make, ChatGPT, DALL-E, TensorFlow, PyTorch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Analytics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Analytics, A/B Testing, User Testing, Accessibility Testing, Usability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