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SEO engineer with over 9 years of experience developing and executing SEO strategies for global brands. Proficient in technical SEO, site architecture, and content optimization with a focus on B2B, SaaS, and e-commerce domains. A strategic thinker with a hands-on approach, adept at leveraging analytic tools to drive organic traffic and engagement while enhancing overall site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SEO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global awareness and revenue generation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digital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overhaul for TechWize, optimizing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crawlability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 successful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high-profile website re-launch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embedding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Product, Engineering, and Content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large-scale migrations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URL mapping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efforts, ensuring seamless transitions for multilingual markets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hreflang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developers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was integrated from the initial build stages,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enhanced analytics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Search Console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insights and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efforts to drive targeted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B2B and e-commerce keywords, boosting lead quality and organic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audits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Screaming Frog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Ahrefs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technical issues impacting SEO.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Multifaceted proficiency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SEMrush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competitive analysis and keyword optimization strategies, elevating content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workshops across departments to embed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awareness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collaboration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optimized detailed reports tracking KPIs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organic traffic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engagement metrics, and overall revenue impact,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structured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implementation, enhancing the visibility of TechWize's offerings in search results.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SEO strategy as a Lead SEO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site visibility for enterprise solutions by implementing technical optimization tactics.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large-scale site migrations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SEO protocols and maintaining site integrity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SEMrush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Ahrefs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keyword research, leading to a strategic increase in targeted organic traffic by optimizing existing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on-page 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departments, resulting in optimized metadata and improved click-through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 technical SEO framework, focusing on enhancing user experience through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 speed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landing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user pathways and increasing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SEO-rich landing pages and product content in collaboration with creative marketing teams, ensuring alignment with optimized keyword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insights on audience engagement and content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competitive analysis and gap identification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Moz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Ubersuggest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propelling content direction and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integration of e-commerce product hubs with SEO best practices, elevating online sales presence and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foundational technical SEO enhancements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site speed improvements and mobile responsiveness adaptations.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ensure SEO alignment during website design and planning phases, securing strong foundational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structured data across various service pages to bolster search performance and enhance visibility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reporting and analytics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evaluate traffic sources and user engagement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keyword opportunities analysis that directly contributed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 increase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organic traffic year-over-year.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Python, PHP, SQL,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SEO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 4, Google Search Console, Ahrefs, SEMrush, Screaming Frog, Moz, Ubersuggest, GTmetrix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WordPress, Jenkins, Docker, Gatsby, Node.js,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Lead Generation, Conversion Optimization, Technical SEO, Content Strategy, On-Page SEO, Off-Page SEO, Local SEO, International SEO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Studio, Tableau, Excel, CSV, A/B Testing, KPI Tracking, User Behavior Analysis, Market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