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the renewable energy sector, specializing in solar PV design and energy storage systems. Expertise in equipment selection, energy performance modeling, and utility coordination. Proven leader with strong technical acumen, adept at guiding engineering teams, and passionate about advancing clean energy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drafting of </w:t>
      </w:r>
      <w:r w:rsidRPr="00432203">
        <w:rPr>
          <w:rFonts w:asciiTheme="minorHAnsi" w:hAnsiTheme="minorHAnsi" w:cstheme="majorHAnsi"/>
          <w:b/>
          <w:bCs/>
          <w:lang w:val="en-US"/>
        </w:rPr>
        <w:t xml:space="preserve">solar PV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energy storage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ranging from 1MWac to 10MWac, utilizing </w:t>
      </w:r>
      <w:r w:rsidRPr="00432203">
        <w:rPr>
          <w:rFonts w:asciiTheme="minorHAnsi" w:hAnsiTheme="minorHAnsi" w:cstheme="majorHAnsi"/>
          <w:b/>
          <w:bCs/>
          <w:lang w:val="en-US"/>
        </w:rPr>
        <w:t xml:space="preserve">AutoCAD Civil 3D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PVCase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energy performance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PVSyst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accurate performance predictions and efficiency assessments for solar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and reviewed </w:t>
      </w:r>
      <w:r w:rsidRPr="00432203">
        <w:rPr>
          <w:rFonts w:asciiTheme="minorHAnsi" w:hAnsiTheme="minorHAnsi" w:cstheme="majorHAnsi"/>
          <w:b/>
          <w:bCs/>
          <w:lang w:val="en-US"/>
        </w:rPr>
        <w:t xml:space="preserve">single-line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three-line electrical diagrams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project specifications and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detailed </w:t>
      </w:r>
      <w:r w:rsidRPr="00432203">
        <w:rPr>
          <w:rFonts w:asciiTheme="minorHAnsi" w:hAnsiTheme="minorHAnsi" w:cstheme="majorHAnsi"/>
          <w:b/>
          <w:bCs/>
          <w:lang w:val="en-US"/>
        </w:rPr>
        <w:t xml:space="preserve">electrical calculations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during the development phase, optimizing designs for functionality and compliance with the </w:t>
      </w:r>
      <w:r w:rsidRPr="00432203">
        <w:rPr>
          <w:rFonts w:asciiTheme="minorHAnsi" w:hAnsiTheme="minorHAnsi" w:cstheme="majorHAnsi"/>
          <w:b/>
          <w:bCs/>
          <w:lang w:val="en-US"/>
        </w:rPr>
        <w:t xml:space="preserve">National Electric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International Fire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multidisciplinary teams of engineers and equipment manufacturers, streamlining the design process and fostering collaborative project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thorough </w:t>
      </w:r>
      <w:r w:rsidRPr="00432203">
        <w:rPr>
          <w:rFonts w:asciiTheme="minorHAnsi" w:hAnsiTheme="minorHAnsi" w:cstheme="majorHAnsi"/>
          <w:b/>
          <w:bCs/>
          <w:lang w:val="en-US"/>
        </w:rPr>
        <w:t xml:space="preserve">environmental and constructability diligence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assessing various site documents like </w:t>
      </w:r>
      <w:r w:rsidRPr="00432203">
        <w:rPr>
          <w:rFonts w:asciiTheme="minorHAnsi" w:hAnsiTheme="minorHAnsi" w:cstheme="majorHAnsi"/>
          <w:b/>
          <w:bCs/>
          <w:lang w:val="en-US"/>
        </w:rPr>
        <w:t xml:space="preserve">geotechnical reports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topographic surveys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viability.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approved equipment vendors and products, facilitating proper selection and integration into project frameworks, improving overall performance and cost-effectiveness.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reviews of deliverables for team members, improving quality standards and technical accuracy within engineering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extensive project documentation related to design, development, and performance insights, ensuring clear communication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to integrate feedback and lessons learned into ongoing project processes, significantly enhancing team and company-wide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less experienced engineers through mentorship, enhancing team skills and project ownership,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site visits for prospective project locations, conducting feasibility assessments and construction readiness evaluations, ensuring optimized development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design and implementation of various </w:t>
      </w:r>
      <w:r w:rsidRPr="00432203">
        <w:rPr>
          <w:rFonts w:asciiTheme="minorHAnsi" w:eastAsia="Times New Roman" w:hAnsiTheme="minorHAnsi" w:cs="Times New Roman"/>
          <w:b/>
          <w:bCs/>
          <w:lang w:val="en-US"/>
        </w:rPr>
        <w:t xml:space="preserve">community-scale solar PV</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applying </w:t>
      </w:r>
      <w:r w:rsidRPr="00432203">
        <w:rPr>
          <w:rFonts w:asciiTheme="minorHAnsi" w:eastAsia="Times New Roman" w:hAnsiTheme="minorHAnsi" w:cs="Times New Roman"/>
          <w:b/>
          <w:bCs/>
          <w:lang w:val="en-US"/>
        </w:rPr>
        <w:t xml:space="preserve">AutoCAD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design tools for effective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reviewed detailed </w:t>
      </w:r>
      <w:r w:rsidRPr="00432203">
        <w:rPr>
          <w:rFonts w:asciiTheme="minorHAnsi" w:eastAsia="Times New Roman" w:hAnsiTheme="minorHAnsi" w:cs="Times New Roman"/>
          <w:b/>
          <w:bCs/>
          <w:lang w:val="en-US"/>
        </w:rPr>
        <w:t xml:space="preserve">single-line electrical diagrams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design accuracy and aligning with utility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bid solicitation and review process for </w:t>
      </w:r>
      <w:r w:rsidRPr="00432203">
        <w:rPr>
          <w:rFonts w:asciiTheme="minorHAnsi" w:eastAsia="Times New Roman" w:hAnsiTheme="minorHAnsi" w:cs="Times New Roman"/>
          <w:b/>
          <w:bCs/>
          <w:lang w:val="en-US"/>
        </w:rPr>
        <w:t xml:space="preserve">electrical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and compliant equipment selection.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project management teams to establish design requirements and timelines, improving project delivery schedules and cohesion.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analysis of </w:t>
      </w:r>
      <w:r w:rsidRPr="00432203">
        <w:rPr>
          <w:rFonts w:asciiTheme="minorHAnsi" w:eastAsia="Times New Roman" w:hAnsiTheme="minorHAnsi" w:cs="Times New Roman"/>
          <w:b/>
          <w:bCs/>
          <w:lang w:val="en-US"/>
        </w:rPr>
        <w:t xml:space="preserve">Environmental Site Assessments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endangered species reports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integrating findings into project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spreadsheets and documentation software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tracking and reporting processes, enhancing efficiency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Continued professional development through training in </w:t>
      </w:r>
      <w:r w:rsidRPr="00432203">
        <w:rPr>
          <w:rFonts w:asciiTheme="minorHAnsi" w:eastAsia="Times New Roman" w:hAnsiTheme="minorHAnsi" w:cs="Times New Roman"/>
          <w:b/>
          <w:bCs/>
          <w:lang w:val="en-US"/>
        </w:rPr>
        <w:t xml:space="preserve">renewable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solar energy standards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bolstering industry knowledge and compliance capability.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from conceptualization to commissioning, ensuring that designs met all relevant codes and standards while maintaining high stakeholder satisfaction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training sessions to translate technical concepts for non-technical audiences, improving overall organizational knowledge of </w:t>
      </w:r>
      <w:r w:rsidRPr="00432203">
        <w:rPr>
          <w:rFonts w:asciiTheme="minorHAnsi" w:eastAsia="Times New Roman" w:hAnsiTheme="minorHAnsi" w:cs="Times New Roman"/>
          <w:b/>
          <w:bCs/>
          <w:lang w:val="en-US"/>
        </w:rPr>
        <w:t xml:space="preserve">solar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their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consultants' technical reports for compliance with engineering objectives, contributing to informed decision-making and project direction.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planning and execution of renewable energy projects, gaining foundational experience in </w:t>
      </w:r>
      <w:r w:rsidRPr="00432203">
        <w:rPr>
          <w:rFonts w:asciiTheme="minorHAnsi" w:eastAsia="Times New Roman" w:hAnsiTheme="minorHAnsi" w:cs="Times New Roman"/>
          <w:b/>
          <w:bCs/>
          <w:lang w:val="en-US"/>
        </w:rPr>
        <w:t xml:space="preserve">solar PV design principles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teams to gather site-specific requirements for </w:t>
      </w:r>
      <w:r w:rsidRPr="00432203">
        <w:rPr>
          <w:rFonts w:asciiTheme="minorHAnsi" w:eastAsia="Times New Roman" w:hAnsiTheme="minorHAnsi" w:cs="Times New Roman"/>
          <w:b/>
          <w:bCs/>
          <w:lang w:val="en-US"/>
        </w:rPr>
        <w:t xml:space="preserve">mechanical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electrical components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project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design software for </w:t>
      </w:r>
      <w:r w:rsidRPr="00432203">
        <w:rPr>
          <w:rFonts w:asciiTheme="minorHAnsi" w:eastAsia="Times New Roman" w:hAnsiTheme="minorHAnsi" w:cs="Times New Roman"/>
          <w:b/>
          <w:bCs/>
          <w:lang w:val="en-US"/>
        </w:rPr>
        <w:t xml:space="preserve">site layout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configuration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skills in visualization and effective space utilization for solar installations.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documentation efforts, contributing to comprehensive project files and information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meetings to communicate key engineering updates and gather feedback from team members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identification and recommendation of equipment vendors based on performance metrics and compliance with engineering specifications, improving procurement efficiencies.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Engineering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Solar PV Design, Energy Storage Systems, AutoCAD Civil 3D, PVCase, PVSyst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Electrical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Single-line Diagrams, Three-line Diagrams, Electrical Calculations, Medium Voltage Design, 3-phase AC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Project Documentation, Utility Coordination, AHJ Requirements, Diligence Review, Site Visits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Proficiency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Excel, Word Processing, Technical Analysis Software, Engineering Simulation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Regulatory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National Electric Code, International Fire Code, Environmental Assessments, Zoning Requirements, Permitting Processes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