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solar PV and energy storage systems design and development. Proven track record of successfully managing community- and utility-scale solar projects, specializing in utilizing technologies such as AutoCAD Civil 3D, PVSyst, and PVCase. Strong expertise in electrical system design, performance modeling, and project documentation, coupled with exceptional coordination skills across multidisciplinary teams. Committed to advancing sustainable energy solutions while ensuring regulatory compliance and project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community and utility-scale solar projects utilizing </w:t>
      </w:r>
      <w:r w:rsidRPr="00432203">
        <w:rPr>
          <w:rFonts w:asciiTheme="minorHAnsi" w:hAnsiTheme="minorHAnsi" w:cstheme="majorHAnsi"/>
          <w:b/>
          <w:bCs/>
          <w:lang w:val="en-US"/>
        </w:rPr>
        <w:t xml:space="preserve">AutoCAD Civil 3D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efficiency and compliance with </w:t>
      </w:r>
      <w:r w:rsidRPr="00432203">
        <w:rPr>
          <w:rFonts w:asciiTheme="minorHAnsi" w:hAnsiTheme="minorHAnsi" w:cstheme="majorHAnsi"/>
          <w:b/>
          <w:bCs/>
          <w:lang w:val="en-US"/>
        </w:rPr>
        <w:t xml:space="preserve">National Electric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site feasibility assessments through geological and environmental reviews, improving design accuracy and project execution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electrical calculations critical to project design and compliance, leveraging </w:t>
      </w:r>
      <w:r w:rsidRPr="00432203">
        <w:rPr>
          <w:rFonts w:asciiTheme="minorHAnsi" w:hAnsiTheme="minorHAnsi" w:cstheme="majorHAnsi"/>
          <w:b/>
          <w:bCs/>
          <w:lang w:val="en-US"/>
        </w:rPr>
        <w:t xml:space="preserve">PVSyst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modeling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peer review sessions for design documentation, refining project quality through collaborative feedback and iterative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equipment manufacturers to assess and approve solar PV products, ensuring alignment with project specifications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junior engineers on </w:t>
      </w:r>
      <w:r w:rsidRPr="00432203">
        <w:rPr>
          <w:rFonts w:asciiTheme="minorHAnsi" w:hAnsiTheme="minorHAnsi" w:cstheme="majorHAnsi"/>
          <w:b/>
          <w:bCs/>
          <w:lang w:val="en-US"/>
        </w:rPr>
        <w:t xml:space="preserve">solar system design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documentation processes, creating comprehensive records of design, development, and performance for long-term reference.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environmental diligence reviews, analyzing </w:t>
      </w:r>
      <w:r w:rsidRPr="00432203">
        <w:rPr>
          <w:rFonts w:asciiTheme="minorHAnsi" w:hAnsiTheme="minorHAnsi" w:cstheme="majorHAnsi"/>
          <w:b/>
          <w:bCs/>
          <w:lang w:val="en-US"/>
        </w:rPr>
        <w:t xml:space="preserve">Endangered Species Reports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ALTA Surveys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utility providers to navigate interconnection requirements efficiently, reducing project delays and improving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PVCase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detailed design drafting and components selection, enhancing overall project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interpreted AHJ requirements for zoning and permitting, enabling streamlined project approvals.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lessons learned discussions post-project completion, improving future project methodologies and company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electrical diagrams for solar PV systems, utilizing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analytical reports and project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performance models using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Simulink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project innovation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project specifications with multidisciplinary teams, successfully aligning design requirements with operational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the drafting of technical reports and studies that evaluated project impacts, ensuring compliance with local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schedules and tracked deliverables using sophisticated project management tools, optimizing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selection process of vendors and equipment through comprehensive bidding and evaluation processes, maintaining quality and cost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improving energy efficiency practices, utilizing innovative technologies and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project findings and updates to stakeholders through detailed documentation and visual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on </w:t>
      </w:r>
      <w:r w:rsidRPr="00432203">
        <w:rPr>
          <w:rFonts w:asciiTheme="minorHAnsi" w:eastAsia="Times New Roman" w:hAnsiTheme="minorHAnsi" w:cs="Times New Roman"/>
          <w:b/>
          <w:bCs/>
          <w:lang w:val="en-US"/>
        </w:rPr>
        <w:t xml:space="preserve">AutoCAD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design tools for the engineering team, enhancing overall team skill levels.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research and development of innovative solar technologies through collaborative efforts with internal and external engineering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conceptual designs for solar projects including civil, structural, and mechanical aspects from initial proposals to finalized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regulatory compliance and product standards for team members, fostering a culture of continuous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implemented processes for reviewing and approving project documentation, improving internal efforts for project standardization.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project budgets and resource allocations across multiple concurrent projects, ensuring adherence to timelines and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environmental compliance through regular reviews of project sites, assessing risks and impacts ahead of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a portfolio of projects, generating design models that supported successful project outcomes, contributing to 85% on-time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Civil 3D, PVCase, PVSyst, SketchUp, ArcGIS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Electrical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National Electric Code, International Fire Code, 3-phase AC systems, Medium Voltage distribution, Load flow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Electrical calculations, Peer review processes, Environmental Site Assessments, Geotechnical reports, Utility interconnection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Project scheduling, Cross-functional collaboration, Documentation management, Risk assessment, Stakeholder communication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Proficiency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Excel, MATLAB, Simulink, Python,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