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DevOps and software engineering, skilled in automating infrastructure, enhancing deployment processes, and implementing robust monitoring tools. Proven track record of collaborating with development teams to optimize systems and advocate for best practices in software development and cybersecurity. Expertise in AWS administration, CI/CD pipelines, and code quality assurance using advanced testing tools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configured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CI/CD practices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articulate stakeholder needs for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code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reduced errors in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production issues, employing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Loggly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container orchestration systems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scalability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dashboards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for application performance and health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release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security initiatives to implement best practices for protecting cloud environments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reliability tests using custom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proactively address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best practice guidelines for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within the development team to ensure version control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training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tools,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continuous integration environments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build times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through the use of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reducing manual intervention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agile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for automated log analysis and error aggregation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troubleshooting speeds and incident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sprint planning and retrospectives, advocating for DevOps principles to improve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development and operations teams to streamline the development lifecycle, utilizing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monitoring using </w:t>
      </w:r>
      <w:r w:rsidRPr="00432203">
        <w:rPr>
          <w:rFonts w:asciiTheme="minorHAnsi" w:eastAsia="Times New Roman" w:hAnsiTheme="minorHAnsi" w:cs="Times New Roman"/>
          <w:b/>
          <w:bCs/>
          <w:lang w:val="en-US"/>
        </w:rPr>
        <w:t xml:space="preserve">Nessus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Inspector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security best practices and safeguarding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continuous improvement in the software release lifecycle by adopting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teams in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scalable web applications optimized for deployment on cloud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them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modularity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database technologies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efficiency and performance in application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initiatives for existing applications by profiling code and optimizing SQL queries, leading to improved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management processes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deadlines were met and project documentation was up-to-date.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enhance code quality and adherence to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emphasizing accountability and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PHP, JavaScript,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Configuration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Puppet,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Selenium,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