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data engineering, modeling, and analytics. Proficient in leveraging cloud computing technologies and programming languages to enhance data processes and drive business outcomes. Skilled in creating innovative data solutions that support operational needs and data integrity, with a strong background in using various tools and frameworks such as SQL, Python, and Azure. Proven ability to manage complex data architectures, conduct UAT and SIT, and facilitate data governance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models utilizing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diverse </w:t>
      </w:r>
      <w:r w:rsidRPr="00432203">
        <w:rPr>
          <w:rFonts w:asciiTheme="minorHAnsi" w:hAnsiTheme="minorHAnsi" w:cstheme="majorHAnsi"/>
          <w:b/>
          <w:bCs/>
          <w:lang w:val="en-US"/>
        </w:rPr>
        <w:t xml:space="preserve">data sources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coherent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UAT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products, ensuring alignment with business requirements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facilitate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establishing protocols for data integrity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product deployments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data retrieval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the data processing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data modeling techniques including </w:t>
      </w:r>
      <w:r w:rsidRPr="00432203">
        <w:rPr>
          <w:rFonts w:asciiTheme="minorHAnsi" w:hAnsiTheme="minorHAnsi" w:cstheme="majorHAnsi"/>
          <w:b/>
          <w:bCs/>
          <w:lang w:val="en-US"/>
        </w:rPr>
        <w:t xml:space="preserve">Star Schema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 Schema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analytical projects and business intelligence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pipelines, driving continuous improvement initiatives that increased efficiency and reduced latency by automating routine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dashboards and reports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stakeholders with actionable insights on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profiling and quality assurance activities to assess and improve the reliability of new and existing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in best practices for </w:t>
      </w:r>
      <w:r w:rsidRPr="00432203">
        <w:rPr>
          <w:rFonts w:asciiTheme="minorHAnsi" w:hAnsiTheme="minorHAnsi" w:cstheme="majorHAnsi"/>
          <w:b/>
          <w:bCs/>
          <w:lang w:val="en-US"/>
        </w:rPr>
        <w:t xml:space="preserve">data warehousing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analytics, fostering a culture of continuous learning and technical proficiency.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stakeholder meetings to present findings and recommend data-driven improvements that aligned with organizational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enhanced data products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engineering team to implement robust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efficient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development processes such as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management and product turnaround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aid business decision-making with real-time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quality assessments using various profiling tools to ensure accuracy and completeness of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translate business requirements into technical specifications for data structures and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and training sessions on best practices for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operations on the deployment of data products, ensuring alignment with overall business objectives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significant reductions in data retrieval times through effective optimizations in SQL queries and indexing strategies, leading to improved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initiatives to share knowledge about evolving data engineering technologies, enhancing overall team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integrated learning platforms using </w:t>
      </w:r>
      <w:r w:rsidRPr="00432203">
        <w:rPr>
          <w:rFonts w:asciiTheme="minorHAnsi" w:eastAsia="Times New Roman" w:hAnsiTheme="minorHAnsi" w:cs="Times New Roman"/>
          <w:b/>
          <w:bCs/>
          <w:lang w:val="en-US"/>
        </w:rPr>
        <w:t xml:space="preserve">data modeling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and robust back-end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reports and insights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reporting tools, enabling stakeholders to make informed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analysis of user data to drive feature improvements and enhancements for product stability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strategy initiatives to align with corporate data privacy and security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teams to define and implement </w:t>
      </w:r>
      <w:r w:rsidRPr="00432203">
        <w:rPr>
          <w:rFonts w:asciiTheme="minorHAnsi" w:eastAsia="Times New Roman" w:hAnsiTheme="minorHAnsi" w:cs="Times New Roman"/>
          <w:b/>
          <w:bCs/>
          <w:lang w:val="en-US"/>
        </w:rPr>
        <w:t xml:space="preserve">data dictionaries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consistent data usage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documentation for analytical tools and systems, empowering teams to leverage data more effectively. In this role, improved data accuracy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DAX,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GCP, AWS, Google Cloud Dataproc,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Pipelines, Apache Spark, Data Vault, Alteryx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Qlik,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