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Scientist with over 9 years of experience in leveraging machine learning, SQL, and Python to drive data-driven decision-making. Proven track record in management consulting, data analysis, and business insights, contributing to strategic initiatives that disrupt traditional market structures. Adept at communicating complex data concepts to diverse audiences and fostering a performance-driven culture within teams. Passionate about transforming the car ownership experience with innovative solutions at Jerry.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advanced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actionable insights that shape business strategies and optimize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data-driven frameworks, enhancing data processing efficiency by integrating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perform extensive data cleaning and transformation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testing protocols to evaluate product features and marketing strategies, utilizing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 and reporting results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data visualization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represent complex dataset analyses effectively, enabling better decision-making across various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to deploy machine learning models, ensuring high availability and scalability of data solutions across user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ETL processes that aggregated data from multiple sources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analysis and support reporting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leveraging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outliers, leading to a 15% improvement in marketing campaign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data governance practices ensuring data integrity and compliance in project deployments characterized by </w:t>
      </w:r>
      <w:r w:rsidRPr="00432203">
        <w:rPr>
          <w:rFonts w:asciiTheme="minorHAnsi" w:hAnsiTheme="minorHAnsi" w:cstheme="majorHAnsi"/>
          <w:b/>
          <w:bCs/>
          <w:lang w:val="en-US"/>
        </w:rPr>
        <w:t xml:space="preserve">bank-level 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data analysis techniques and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team culture centered around data literacy and shared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hackathons to ideate and prototype innovative solutions for enhancing the consumer experience within the app using rapid development methodologies &amp;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predictive models to assist the marketing team in customer segmentation and targeting through advanced statistical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data pipelines in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reproducibility of experiments and scalability in processing large datasets.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and processing speed by refactoring complex SQL queries across multiple databases, playing an instrumental role in performance tuning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machine learning solutions aimed at automating routine data analysis tasks, thereby reducing manual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transform data insights into actionable business strategies, employing visualization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key findings effectually.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warehouses, employing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effective data management practices and enhance data accessibility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frameworks for machine learning models, improving prediction accuracy by 20% over the previous quarter.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non-technical stakeholders to derive insights dynamically from evolving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of large datasets, improving operational workflows and decision timelines for critical business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marketing and sales teams through comprehensive data reports designed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refined targeting approaches and strategy adjustments.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 sharing through internal workshops focusing on data analysis methodologies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skill sets of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strategic planning sessions where predictive analytics derived from customer data provided insights for future sales forecasts.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competitor analysis utilizing </w:t>
      </w:r>
      <w:r w:rsidRPr="00432203">
        <w:rPr>
          <w:rFonts w:asciiTheme="minorHAnsi" w:eastAsia="Times New Roman" w:hAnsiTheme="minorHAnsi" w:cs="Times New Roman"/>
          <w:b/>
          <w:bCs/>
          <w:lang w:val="en-US"/>
        </w:rPr>
        <w:t xml:space="preserve">data mining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to inform pricing strategies and product positioning, significantly enhancing market competitiveness.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reporting systems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reduced reporting time by 30%, allowing quicker turnaround for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product development teams by analyzing user behavior data through advanced statistical techniques, leading to improved user experience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data collection procedures to ensure quality and consistency across various outputs using </w:t>
      </w:r>
      <w:r w:rsidRPr="00432203">
        <w:rPr>
          <w:rFonts w:asciiTheme="minorHAnsi" w:eastAsia="Times New Roman" w:hAnsiTheme="minorHAnsi" w:cs="Times New Roman"/>
          <w:b/>
          <w:bCs/>
          <w:lang w:val="en-US"/>
        </w:rPr>
        <w:t xml:space="preserve">ETL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thorough project-based audits.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models developed in </w:t>
      </w:r>
      <w:r w:rsidRPr="00432203">
        <w:rPr>
          <w:rFonts w:asciiTheme="minorHAnsi" w:eastAsia="Times New Roman" w:hAnsiTheme="minorHAnsi" w:cs="Times New Roman"/>
          <w:b/>
          <w:bCs/>
          <w:lang w:val="en-US"/>
        </w:rPr>
        <w:t xml:space="preserve">MATLAB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predict customer churn rates, leading to the creation of targeted retention strategies reminiscent of top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team-driven project implementing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multiple data science projects, facilitating better collaborative coding practices across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SAS, Scala, MATLAB,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Pandas, NumPy, Matplotlib, Seaborn,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Hadoop, BigQuery, Redshift,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Jupyter, Docker, Git, Tableau, Power BI, ETL Tools,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&amp;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Models, Predictive Analytics, A/B Testing, Data Visualization, Data Warehousing, Data Mining, Data Cleaning, Exploratory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