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9 years of experience in developing and deploying machine learning models and analytical solutions in the aquaculture domain. Proven expertise in Python, SQL, cloud computing technologies, and database management. Possesses strong software engineering principles combined with a solid grasp of data analytics and statistical modeling, dedicated to leveraging technology for sustainable aquaculture and efficient fish farm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algorithms to analyze fish health and weight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for real-time data processing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to maintain data integrity and performance, utilizing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computer vision solutions for fish population tracking using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neural networks.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data analysis to support fish farmers in making data-driven decisions, emphasizing environmental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gather requirements and ensure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software testing and deployment in cloud environments, thereby enhancing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statistical modeling and data inference to predict fish growth rates and optimize feeding plans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fostering skill development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analytics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a scalable cloud architecture which has improved data processing speed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AI-focused initiatives by integrating machine learning solutions with existing systems, boosting operational efficacy.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improvement processes to enhance product capabilities based on user feedback using Agile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analysis solutions that supported product development and enhanced user experience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Jupyter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notebooks.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SQL-based queries to extract and analyze complex datasets, improving reporting speed for product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large-scale data transformations and analyses, facilitating real-time monitoring.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to refine cloud-based applications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simplifying the deployment processes across environments for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integration of business intelligence tools, enabling dynamic reporting and visualization for stakeholders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machine learning models to forecast user behavior and improve product recommendations, utilizing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A/B testing initiatives to drive product improvements, collecting data and making recommendations based on model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compliance and quality assurance teams to ensure adherence to industry standards in data processing and analysis.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with integrated analytics, contributing to a 20% increase in user engagement across products by leveraging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ensemble modeling methods to enhance predictions for course enrollments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Dplyr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capture requirements and deliver customized data dashboards that track key performance indicators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and maintenance of server-based environments for teaching modules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preprocessing activities, reducing the time needed for data preparation by 30%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consistent teamwork and collaborative project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Dependent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Matplotlib,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Snowflake, DBT,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OpenCV,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