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of expertise in analytics, statistical modeling, and data visualization. Proficient in developing analytical pipelines, automating reporting, and delivering strategic guidance. Strong technical background in R, Python, SQL, and machine learning, with a proven ability to communicate insights to diverse stakeholders and impact real-world decision 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 comprehensive suite of </w:t>
      </w:r>
      <w:r w:rsidRPr="00432203">
        <w:rPr>
          <w:rFonts w:asciiTheme="minorHAnsi" w:hAnsiTheme="minorHAnsi" w:cstheme="majorHAnsi"/>
          <w:b/>
          <w:bCs/>
          <w:lang w:val="en-US"/>
        </w:rPr>
        <w:t xml:space="preserve">analytics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reporting, significantly enhancing data accessibility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data processing, including functions for data cleaning and transformation, leading to a reduction in manual data preparation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ggplot2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visualizations for key stakeholders, effectively communicating modeled results and insights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political strategists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voter behavior data, implementing </w:t>
      </w:r>
      <w:r w:rsidRPr="00432203">
        <w:rPr>
          <w:rFonts w:asciiTheme="minorHAnsi" w:hAnsiTheme="minorHAnsi" w:cstheme="majorHAnsi"/>
          <w:b/>
          <w:bCs/>
          <w:lang w:val="en-US"/>
        </w:rPr>
        <w:t xml:space="preserve">statistical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informed campaign strategies and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(EDA) on large datasets to identify trends and quality issues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guiding subsequent data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 integration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reproducibility of analyses and effective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product feedback to engineering teams on existing tools, leading to improved infrastructure and user experience for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in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best practices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deliver actionable insights based on analyses, directly impacting the strategic direction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hypothesis testing and regression analysis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insights from data, supporting major client initiatives during election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resources and shared documentation on statistical concepts with team members, fostering a knowledgeable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presentations of complex analyses to less-technical audiences, honing strong communication skills in a remote work setting.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data analysis tools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requests and processing times by integrating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non-technical stakeholders to derive insights from metrics effortlessly.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predictive models for various client projects, enhancing forecast accuracy through meticulous data preparation.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A/B testing initiatives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model performance, achieving actionable insights for campaign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enhance databases and streamline analytical processes across multiple projects,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of data models to ensure accuracy and reliability,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statistical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mentorship program for new hires in data analytics, cultivating a collaborative environment through workshops and regulatory compliance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user-friendly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manipulation, improving team efficiency in analytical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participated in stakeholder meetings to communicate data-driven insights and recommendations, translating complex analyses into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feedback on technical outputs, fostering a culture of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engagements by analyzing data from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deep market insights that shaped competitive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internal libraries used for data analysis in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workflows and enhancing output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new statistical techniques and machine learning algorithms using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optimal solutions for problems faced by clients and internal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data workflows, improving the reliability and efficiency of data processing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implemented ML models to predict public opinion trends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strategic recommendations provided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management efficiency through expert use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speed and data retrieval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Python,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ggplot2, matplotlib, Tableau, D3.js,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CI/CD,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Hadoop,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