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strategic Senior Data Scientist with over 9 years of experience in leading data science initiatives from concept to completion across non-SaaS industries. Highly proficient in developing predictive and prescriptive models leveraging advanced machine learning techniques. Known for collaborating effectively with cross-functional teams, integrating analytics into business decision-making, and communicating technical findings to stakeholders in a clear and impactful manner.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end-to-end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customer behavior, leading to improved product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data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large volumes of data, ensuring efficient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Business Intelligence analysts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data models and insights into operational processes, enhancing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junior data scientists and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statistical analysis, elevating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warehousing, conducting data quality checks and optimizing storage solutions for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models, ensuring robustness and accuracy in predictions.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existing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reduce computation time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data findings to stakeholders, translating technical insights into actionable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strategic partner to leadership in identifying new data science opportunities, driving competitive advantage for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assessing model effectiveness, providing critical insights into customer engagement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to extract and manipulate data from relational databases, supporting thorough analysis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discussions that informed data strategy and governance across multiple departments.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analytics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analyzing complex data sets to derive business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product teams to translate business requirements into technical specifications for model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batch and real-time data ingestion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data accessibility for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(EDA) with visualization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trends and anomalies in customer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for improving operational processes, resulting in enhanced efficiency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 to support advanced analytics initiatives, delivering insights that informed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collaboration sessions to ensure best practices were adopted in data modelling and analysis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organizational data governance initiatives by establishing best practices for data management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in stakeholder meetings using compelling visualizations developed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strategic discussions.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data-driven models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marketing campaigns, which increased customer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analytics systems to more robust platforms, primarily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warehousing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detailed analysis of survey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informing product enhancements and customer satisfaction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processing large datasets efficiently, contributing to environmental impact studies.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cross-departmental meetings as a data expert, facilitating communication between technical and non-technical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routine data quality checks, increasing data reliability by improving error detection processes, resulting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15% increase in accuracy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SAS,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PyTorch,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Manipulation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AWS Redshift, PostgreSQL,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Hive, Kafka,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