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and data analytics. Proficient in Python, Google Colab, and AI integration, driving strategic initiatives within nonprofit sectors. Skilled in backend logic development, data cleaning, analysis, and collaboration across cross-functional teams. Adept at leveraging analytical skills to enhance data systems and improve internal workflows, with a strong emphasis on automation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in </w:t>
      </w:r>
      <w:r w:rsidRPr="00432203">
        <w:rPr>
          <w:rFonts w:asciiTheme="minorHAnsi" w:hAnsiTheme="minorHAnsi" w:cstheme="majorHAnsi"/>
          <w:b/>
          <w:bCs/>
          <w:lang w:val="en-US"/>
        </w:rPr>
        <w:t xml:space="preserve">Google Colab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data cleaning and analysis, improving efficiency for internal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support backend logic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AI integration by researching tools and prototyping solutions with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innovative data-driven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of data structures and processes, ensuring transparency and clarity across technical and non-technical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structured data sets, including user accounts and engagement metrics,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insightful reporting and strategy adjustment.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data-related inquiries from </w:t>
      </w:r>
      <w:r w:rsidRPr="00432203">
        <w:rPr>
          <w:rFonts w:asciiTheme="minorHAnsi" w:hAnsiTheme="minorHAnsi" w:cstheme="majorHAnsi"/>
          <w:b/>
          <w:bCs/>
          <w:lang w:val="en-US"/>
        </w:rPr>
        <w:t xml:space="preserve">Marketing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establishing a streamlined communication channel regarding data requests and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test case development and execution, ensuring high software quality standards through systematic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with cross-functional teams to promote understanding of AI/ML tools and their applications in operational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UI/UX overview drawing and collaborating with design teams, ensuring alignment in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execution of data visualization processes using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data insights to be accessible for various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scripts for data input and processing efficiency, helping to reduce the turnaround time for strategic data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workshops focused on AI and data structuring, boosting team skills in line with organizational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interaction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analytics projects utilizing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user engagement which informed product development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processes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integration and reducing latency in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increasing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applying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which improved workflow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and user guides for internal software solutions, significantly improving team onboarding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the data retrieval process, optimizing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involving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handling techniques, promoting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that resulted in enhanced code quality and maintainability, promoting clean coding standards among peers.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A/B testing strategies to ascertain the effectiveness of user interface modifications, boosting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e-learning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software implementation and training on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improving client satisfaction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new features based on user feedback, streamlining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Microsoft 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and querying organizational data, leading to improved operational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trained on emerging technologies to continuously enhance team's expertise and adaptability in a fast-paced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subject matter experts and the development team, driving successful project outcomes through effective requirements gathering.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Mixpanel,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React, TensorFlow,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AWS, IBM Watson, Heroku,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Firebase,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