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Integration Engineer with over 9 years of comprehensive experience in software engineering, specializing in data processes and integration. Demonstrated expertise in employing SQL, Python, and various cloud technologies to enhance data quality and support critical client data initiatives. Adept at using Informatica IICS, Fivetran, and dbt for effective data transformation and processing, along with a solid background in managing data lakehouses and NoSQL storage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data integration pipelines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quality and accuracy across systems and supporting various client data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extraction, transforming and loading (ETL) processes using </w:t>
      </w:r>
      <w:r w:rsidRPr="00432203">
        <w:rPr>
          <w:rFonts w:asciiTheme="minorHAnsi" w:hAnsiTheme="minorHAnsi" w:cstheme="majorHAnsi"/>
          <w:b/>
          <w:bCs/>
          <w:lang w:val="en-US"/>
        </w:rPr>
        <w:t xml:space="preserve">Informatica IICS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Fivetran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migration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data monitoring solutions and automated testing frameworks, ensuring adherence to best practices in </w:t>
      </w:r>
      <w:r w:rsidRPr="00432203">
        <w:rPr>
          <w:rFonts w:asciiTheme="minorHAnsi" w:hAnsiTheme="minorHAnsi" w:cstheme="majorHAnsi"/>
          <w:b/>
          <w:bCs/>
          <w:lang w:val="en-US"/>
        </w:rPr>
        <w:t xml:space="preserve">data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data profiling and analysis with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documenting and optimizing data integration processes to improve traceability and governance.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Microsoft 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tools for infrastructure updates, ensuring seamless integration and compliance with company standards and Service Level Agreements (SLAs).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efficient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interaction capabilities between disparate systems and client-facing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 technologies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tools such as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and operational efficiency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ongoing technical support during business hours, resolving data-related issues and escalating complex matters through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with tools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software development lifecycle and continuous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and training sessions on data integration best practices, leading to improved project outcomes and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solution architects to ensure all data solutions align with company architecture and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implement AI technologies for predictive analytics, focusing on improving data processing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integration solutions leveraging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and integrity across multiple databases and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custom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using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transformation and cleaning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architects to integrate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into existing data environments, maximizing efficiency and scalability in data storage and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relationships with third-party vendors, ensuring timely updates to data tools and integration platforms like </w:t>
      </w:r>
      <w:r w:rsidRPr="00432203">
        <w:rPr>
          <w:rFonts w:asciiTheme="minorHAnsi" w:eastAsia="Times New Roman" w:hAnsiTheme="minorHAnsi" w:cs="Times New Roman"/>
          <w:b/>
          <w:bCs/>
          <w:lang w:val="en-US"/>
        </w:rPr>
        <w:t xml:space="preserve">Fivetran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Airbyte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Agile project management frameworks through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coordinating efforts with diverse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migration projects via </w:t>
      </w:r>
      <w:r w:rsidRPr="00432203">
        <w:rPr>
          <w:rFonts w:asciiTheme="minorHAnsi" w:eastAsia="Times New Roman" w:hAnsiTheme="minorHAnsi" w:cs="Times New Roman"/>
          <w:b/>
          <w:bCs/>
          <w:lang w:val="en-US"/>
        </w:rPr>
        <w:t xml:space="preserve">Cloud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w:t>
      </w:r>
      <w:r w:rsidRPr="00432203">
        <w:rPr>
          <w:rFonts w:asciiTheme="minorHAnsi" w:eastAsia="Times New Roman" w:hAnsiTheme="minorHAnsi" w:cs="Times New Roman"/>
          <w:b/>
          <w:bCs/>
          <w:lang w:val="en-US"/>
        </w:rPr>
        <w:t xml:space="preserve">Microsoft 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performance and resource allocation in </w:t>
      </w:r>
      <w:r w:rsidRPr="00432203">
        <w:rPr>
          <w:rFonts w:asciiTheme="minorHAnsi" w:eastAsia="Times New Roman" w:hAnsiTheme="minorHAnsi" w:cs="Times New Roman"/>
          <w:b/>
          <w:bCs/>
          <w:lang w:val="en-US"/>
        </w:rPr>
        <w:t xml:space="preserve">data lakes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input on best practices for development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improve code quality.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REST APIs to facilitate data interactions with various business applications and reporting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data strategies to modern cloud environments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improving operational effectiveness and lowering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Scrum sessions, offering insights on project risks and technical challenges to ensure timely delivery of data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engineers on best practices for using </w:t>
      </w:r>
      <w:r w:rsidRPr="00432203">
        <w:rPr>
          <w:rFonts w:asciiTheme="minorHAnsi" w:eastAsia="Times New Roman" w:hAnsiTheme="minorHAnsi" w:cs="Times New Roman"/>
          <w:b/>
          <w:bCs/>
          <w:lang w:val="en-US"/>
        </w:rPr>
        <w:t xml:space="preserve">Informatica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integration projects, enhancing team capability.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data integration processes to increase traceability and audit preparedness, streamlining compliance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 processing efficiency through automation of routine tasks, resulting in a 15% reduction in processing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Informatica IICS, Fivetran, dbt, Airflow, Airbyte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Relational Databases, NoSQL, Snowflake, Databricks, Microsoft Fabric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AWS, GCP,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Confluence, Visual Studio, Eclipse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