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Data Engineer with over 9 years of experience in building scalable data infrastructures and analytics solutions. Proficient in architecting and optimizing data pipelines, ETL processes, and data storage solutions, with a strong focus on blockchain technology and real-time data ingestion. Adept at collaborating with cross-functional teams to operationalize insights and drive data-driven decision-making. Expertise in Python, SQL, and cloud data technologies, with a proven track record of designing and maintaining robust data systems to support analytics and operational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on-chain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 analytics for Tempo's blockchain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storage and retrieval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high-volume transaction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protocol engineers to ensure accurate instrumentation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on-chain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ingestion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time-sensitive metrics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long-term storage and accessibility of transformed data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reliability, ensuring continuous data availability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automated reporting and analytics for internal and external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checks and maintained robust testing processes for data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open-source projects to contribute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enhancing Tempo’s capabilities in the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indexing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transactional data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custom scripts and tools to facilitate analytic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operationalize machine learning insights, integrating models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storage solutions, reducing latency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storage configurations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infrastructures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analytics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ETL processes for application logs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reporting purposes, enhancing product decisions and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query response times and reducing load on application servers.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tracking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accurate user behavior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processes for data validation and cleaning to ensure high-quality datasets were utilized in product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of systems and processes for internal and external stakeholders, enhancing data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to align analytics strategies with product roadmaps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encouraged best practices in data management and engineering through workshops and hands-on guidance.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data engineer, where I assisted in the migration of data platforms to cloud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initial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learning management system data, ensuring data integrity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for data accuracy and consistency during the transition phases, fostering robust data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regular reports on user engagement metrics to inform content development and marketing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database performance and performed maintenance tasks to ensure high availability and reliability of data ensuring user data requirements were met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29%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less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BigQuery, Apache Airflow,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Pandas, NumPy, Django,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Solidity, Web3.js, GraphQL,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