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Data Engineer with over 9 years of extensive experience in developing and implementing advanced data solutions within the healthcare industry. Proven expertise in leveraging Python, various data analytics tools, and database management systems to drive data-driven decision-making. Committed to enhancing analytical capabilities and fostering an innovative team culture through effective collaboration with cross-functional stakeholders. Adroit at leading projects that harness the power of big data technologies and agile methodologies to solve complex analytical challenges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complex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perform advanced data manipulation and visualization, integrating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enriched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business challenges and deliver targeted analytical solutions, fostering a data-driven culture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stand-ups and contributed to sprint planning sessions, ensuring alignment between project objectives and engineering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real-time data workflows on AWS, utilizing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best practices sessions to elevate team performance in data analytics standards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architectures and improved reliability through comprehensive testing frameworks including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impactful reports and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trends and insights for stakeholder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the data retrieval process by implementing efficient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in a structured database environment, enhancing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to increase team competency in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data analysis, promoting knowledge sharing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maintainable and collaborative code repository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version control across multiple projects and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data governance standards, leveraging best practices in data ownership and compliance.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data from various sources into actionable insights for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product teams to integrate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analyzing user data to inform product development and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scraping, analysis, and visualization, utilizing libraries like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insightful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iterative Agile processes to refine technical requirements, focusing on delivering high-quality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collaboration between stakeholders and engineering teams to align analytics projects with business objectives using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data privacy measures across analytics tools, ensuring compliance with healthcare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deployment of data solutions using containerization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big data technologies such as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and analyzing large datasets, contributing to improved data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releasing data analytics libraries, demonstrating commitment to knowledge sharing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coding practices and data analytics methodologies, helping build a knowledgeable and capable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programs for team members on new software tools related to data analysis and visualization like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transformation pipelines with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data analysis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report generation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workload for the reporting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any design sessions and discussions on data architecture improvements, driving the evolution of analytical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modern data processing infrastructures with </w:t>
      </w:r>
      <w:r w:rsidRPr="00432203">
        <w:rPr>
          <w:rFonts w:asciiTheme="minorHAnsi" w:eastAsia="Times New Roman" w:hAnsiTheme="minorHAnsi" w:cs="Times New Roman"/>
          <w:b/>
          <w:bCs/>
          <w:lang w:val="en-US"/>
        </w:rPr>
        <w:t xml:space="preserve">AWS Glue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Athena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querying of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behavior data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 a significant time period, leading to a strategic overhaul of user experience. Created and managed databases which supported various analytics initiatives, contributing to KPIs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Jupyter, Apache Spark,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Hadoop,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Airflow, Tableau,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pytest,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