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9 years of experience in developing and optimizing data pipelines, enhancing data workflows, and delivering actionable insights using cloud technologies and data visualization tools. Proficient in leveraging AWS and GCP services, performing ETL/ELT operations, and implementing data science models to support data-driven decision making. Adept at collaborating with cross-functional teams to solve complex problems through innovative solutions and storytelling with data.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Cloud Dataflow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ETL processes for diverse data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queries for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optimized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interplay, supporting high-availability data access in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Teradata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marketing data platforms, harnessing marketing analytics from data collections to derive actionable insights for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data workflows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task orchestration and monitoring across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dashboards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translating raw data into visual insights to inform strategic marketing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and stakeholders to define key performance indicators (KPIs) and measure success through data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cleaning and transformation processes, enhancing dataset integrity and utility for machine learning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models in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deploying predictive analytics capabilities into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quality checks and validations to ensure data integrity and accuracy across various reporting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w:t>
      </w:r>
      <w:r w:rsidRPr="00432203">
        <w:rPr>
          <w:rFonts w:asciiTheme="minorHAnsi" w:hAnsiTheme="minorHAnsi" w:cstheme="majorHAnsi"/>
          <w:b/>
          <w:bCs/>
          <w:lang w:val="en-US"/>
        </w:rPr>
        <w:t xml:space="preserve">data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best practices in both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meetings to identify data needs, resulting in refined data strategies that improved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drive to migrate legacy data systems to modern cloud storage solutions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accessibility.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tested, and maintained </w:t>
      </w:r>
      <w:r w:rsidRPr="00432203">
        <w:rPr>
          <w:rFonts w:asciiTheme="minorHAnsi" w:eastAsia="Times New Roman" w:hAnsiTheme="minorHAnsi" w:cs="Times New Roman"/>
          <w:b/>
          <w:bCs/>
          <w:lang w:val="en-US"/>
        </w:rPr>
        <w:t xml:space="preserve">ETL/ELT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data transformations to facilitate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data integration workflows between </w:t>
      </w:r>
      <w:r w:rsidRPr="00432203">
        <w:rPr>
          <w:rFonts w:asciiTheme="minorHAnsi" w:eastAsia="Times New Roman" w:hAnsiTheme="minorHAnsi" w:cs="Times New Roman"/>
          <w:b/>
          <w:bCs/>
          <w:lang w:val="en-US"/>
        </w:rPr>
        <w:t xml:space="preserve">CRM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existing databases, enhancing customer insights through consolidated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non-technical departments to translate business requirements into technical specifications, ensuring deliverables met stakeholder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data visualizations using libraries like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storytelling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libraries to automate data processing tasks, improving team efficiency by reducing manual efforts and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complex datasets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glean insights and support feature development for product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machine learning statistical methods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reliable and scalable predictive models for customer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management retrieval processes across cloud infrastructures, maximizing data syndication and access for marketing campaigns.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performance of existing data pipelines through ongoing monitoring and optimization, reducing latency significantly leading to higher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test and build out A/B testing frameworks end-to-end leveraging core data platforms to derive user insights.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data-driven projects through data visualization processes using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metrics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science teams to develop end-to-end </w:t>
      </w:r>
      <w:r w:rsidRPr="00432203">
        <w:rPr>
          <w:rFonts w:asciiTheme="minorHAnsi" w:eastAsia="Times New Roman" w:hAnsiTheme="minorHAnsi" w:cs="Times New Roman"/>
          <w:b/>
          <w:bCs/>
          <w:lang w:val="en-US"/>
        </w:rPr>
        <w:t xml:space="preserve">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utilizing </w:t>
      </w:r>
      <w:r w:rsidRPr="00432203">
        <w:rPr>
          <w:rFonts w:asciiTheme="minorHAnsi" w:eastAsia="Times New Roman" w:hAnsiTheme="minorHAnsi" w:cs="Times New Roman"/>
          <w:b/>
          <w:bCs/>
          <w:lang w:val="en-US"/>
        </w:rPr>
        <w:t xml:space="preserve">Vertex 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frameworks, fostering innovation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models and predictive algorithms to forecast trends and inform strategic planning for company growth.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data libraries to conduct statistical analyses and prepare results to present to stakeholders for informed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Transformed complex business requirements into scalable analytical data solutions using </w:t>
      </w:r>
      <w:r w:rsidRPr="00432203">
        <w:rPr>
          <w:rFonts w:asciiTheme="minorHAnsi" w:eastAsia="Times New Roman" w:hAnsiTheme="minorHAnsi" w:cs="Times New Roman"/>
          <w:b/>
          <w:bCs/>
          <w:lang w:val="en-US"/>
        </w:rPr>
        <w:t xml:space="preserve">Azure Synapse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 visualization techniques to support cross-organizational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workflow teams, ensuring regular updates on progress and goal alignment through effective sprint planning and retrospectives.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Google Cloud Dataflow, Amazon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Teradata, BigQuery,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Spark, ETL, ELT, Azure Synapse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Google Looker, D3.js, Power BI,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Pandas, NumPy, Scikit-learn, Apache Beam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