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designing, implementing, and maintaining scalable data solutions using Azure and Python. Skilled in building robust ETL processes, optimizing data models for analytical purposes, and collaborating with cross-functional teams to align technical solutions with business objectives. Proven ability to manage Azure-based data warehouses ensuring performance, security, and reliability. Adept at utilizing Power BI for data visualization and reporting, with a strong foundation in data governance and compliance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w:t>
      </w:r>
      <w:r w:rsidRPr="00432203">
        <w:rPr>
          <w:rFonts w:asciiTheme="minorHAnsi" w:hAnsiTheme="minorHAnsi" w:cstheme="majorHAnsi"/>
          <w:b/>
          <w:bCs/>
          <w:lang w:val="en-US"/>
        </w:rPr>
        <w:t xml:space="preserve">Azure Data Warehouse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data integration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ETL processes to ensure efficient data ingestion, cleansing,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and stakeholders to align data models with business requirements and ensure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solutions with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reporting and visualization, providing insights based on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Updated the end-state target data model to support business intelligence and analytics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data storage and retrieval processes, applying performance tuning techniques for the </w:t>
      </w:r>
      <w:r w:rsidRPr="00432203">
        <w:rPr>
          <w:rFonts w:asciiTheme="minorHAnsi" w:hAnsiTheme="minorHAnsi" w:cstheme="majorHAnsi"/>
          <w:b/>
          <w:bCs/>
          <w:lang w:val="en-US"/>
        </w:rPr>
        <w:t xml:space="preserve">Azure SQL Database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implementing data security measures and compliance standards across data pipelines and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initiatives, identifying areas to enhance data architecture and processing. Developed best practices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troubleshooting protocols to investigate and resolve data ingestion and transformation issues, ensuring reliable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to educate teams about emerging data engineering trends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engineers in improving data governance protocols and methodologies to enhance data integrity.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data solutions within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relevant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 models and worked on optimizing schema design for enhanced data retrieval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executed, and maintained ETL pipelines using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operations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capture requirements for reporting and data visualization, ensuring alignment with analytical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and optimize dashboards that provided accessible insights into operational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and data manipulation, enhancing performance through indexing and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facilitated version control protocols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 and quality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streamlining deployment processes in data-related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projects aimed at the financial services industry, applying industry-specific knowledge to inform data management practices.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improvements in existing data infrastructure, leading to a 30% reduction in processing time for report generation.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scripts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efficient data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data gathering processes to enrich metadata quality and facilitate better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business initiatives by creating reliable data pipelines that delivered timely datasets to analysts, improving reporting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to explore advanced analytics capabilities within the data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troubleshot complex ETL procedures, ensuring high data quality standards across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data governance projects to enhance compliance and security protocols, contributing to overall data integrity, which led to recognition from management within 6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Data Factory, Azure SQL Database, Azure Synapse Analytics, ETL Processes, ELT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Warehousing, Schema Design, Data Governance, Data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