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Senior Data Engineer with over 9 years of comprehensive experience in designing, building, and maintaining robust data pipelines and architectures. Proficient in utilizing cutting-edge technologies such as AWS, Python, and SQL to drive data efficiency and performance. A collaborative team player adept at leveraging advanced ETL/ELT tools and applying DataOps best practices to optimize data workflow and reliability. Committed to developing scalable solutions that meet evolving business needs and ensure data accessibility across the organization.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data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low-latency and high-throughput data ingestion.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complex ETL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Talend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both streaming and batch data processing across varied data domains.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 to optimize data pipeline architecture,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Blob Storage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support analytical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data transformation scripts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data integrity and accuracy for reporting purposes.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Followed DataOps best practices to enable seamless orchestration of data tools and environments, enhancing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fault-tolerant data ingestion methods customized for enterprise needs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warehousing.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dimensional data modeling strategies to support data warehouse initiatives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Star Schema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Snowflake Schema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infrastructure deployment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reproducibility and scalability for project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and validation processes for data applications, focusing on performance tuning for SQL queries and improving data accessibility across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requirements gathering sessions with cross-functional teams to distill technical requirements from business needs, ensuring alignment with organizational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performance monitoring tools to proactively address data pipeline bottlenecks and improve system reliability by implementing efficient ETL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engineers on best practices for data architecture and ETL programming, fostering a team-oriented learning environment.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managed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Glue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Nifi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accuracy and reliability in data reporting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storage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Amazon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retrieval times for analytical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creation of APIs for data sharing and integration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facilitating smoother data flows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quality assessments and implemented remediation processes to ensure compliance and robustness of data structures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real-time data streams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 Streams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analytics solutions, improving response time and decision-making capabilities in data-driven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infrastructure as code initiatives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best practices in development and deployment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identify data needs and establish effective data governance policies, enhancing data usability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processes for data mapping and ETL pipeline development, ensuring clarity and reproducibility of processes and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maintain high-quality coding standards and implement effective testing protocols across all data-centric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ETL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for batch processing to manage large datasets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 architecture design for large-scale databases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improvements in data retrieval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system health, ensuring high availability of data operations with reduced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business units to gather requirements and define data storage needs, directly contributing to the successful launch of new data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data processing architectures, resulting in a 40% reduction in processing time for critical data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extensive testing and validation of complex SQL queries with a focus on improving execution plans and indexing strategies for better performance.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Java, R, JavaScript, Shell Scripting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Ingestion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ELT, Apache Kafka, REST APIs, Data Mapping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Snowflake, BigQuery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PostgreSQL, MongoDB,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Docker, Kubernetes,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