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over 9 years of experience in designing and implementing complex data frameworks across on-premises and cloud platforms including AWS. Proven expertise in utilizing Python and SQL for data integration, preparation, and analytics. Strong ability to enhance data reliability and automate data processes to support advanced analytics and predictive modeling. Adept at collaborating with cross-functional teams to deliver high-quality data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workflow processes, enhancing data utilization and integrity across various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AWS, ensuring seamless ingestion and processing of large volumes of </w:t>
      </w:r>
      <w:r w:rsidRPr="00432203">
        <w:rPr>
          <w:rFonts w:asciiTheme="minorHAnsi" w:hAnsiTheme="minorHAnsi" w:cstheme="majorHAnsi"/>
          <w:b/>
          <w:bCs/>
          <w:lang w:val="en-US"/>
        </w:rPr>
        <w:t xml:space="preserve">structured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unstructured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data from diverse sources into unified customer profiles, significantly improving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managed scalable </w:t>
      </w:r>
      <w:r w:rsidRPr="00432203">
        <w:rPr>
          <w:rFonts w:asciiTheme="minorHAnsi" w:hAnsiTheme="minorHAnsi" w:cstheme="majorHAnsi"/>
          <w:b/>
          <w:bCs/>
          <w:lang w:val="en-US"/>
        </w:rPr>
        <w:t xml:space="preserve">data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flow between different storage systems using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data integration processes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compatibility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reliability by 20% through the automation of routine data checks and routine maintenance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assurance processes that led to improved compatibility across multiple software systems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reviews of internal and external </w:t>
      </w:r>
      <w:r w:rsidRPr="00432203">
        <w:rPr>
          <w:rFonts w:asciiTheme="minorHAnsi" w:hAnsiTheme="minorHAnsi" w:cstheme="majorHAnsi"/>
          <w:b/>
          <w:bCs/>
          <w:lang w:val="en-US"/>
        </w:rPr>
        <w:t xml:space="preserve">data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suggest system improvements and initiate necessary upgrades, resulting in enhanced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automated solutions for repetitive manual tasks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complex </w:t>
      </w:r>
      <w:r w:rsidRPr="00432203">
        <w:rPr>
          <w:rFonts w:asciiTheme="minorHAnsi" w:hAnsiTheme="minorHAnsi" w:cstheme="majorHAnsi"/>
          <w:b/>
          <w:bCs/>
          <w:lang w:val="en-US"/>
        </w:rPr>
        <w:t xml:space="preserve">data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accommodate diverse business intelligence needs, facilitating advanced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processing solutions employing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immediate access 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all data processes and architectures to ensure adherence to compliance and governance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develop scalable solutions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searchability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SQL techniques to optimize query performance and accelerate data retrieval times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of interactive data visualizations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customized dashboards that provided strategic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accessing and reporting data, improving data accessibility for internal and external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ETL processes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migration between systems, resulting in 30% reduction in data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ensure timely delivery of data projects, contributing to improved project timelines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 storage and retrieval systems to enhance overall data performance and reduce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 operating procedures for </w:t>
      </w:r>
      <w:r w:rsidRPr="00432203">
        <w:rPr>
          <w:rFonts w:asciiTheme="minorHAnsi" w:eastAsia="Times New Roman" w:hAnsiTheme="minorHAnsi" w:cs="Times New Roman"/>
          <w:b/>
          <w:bCs/>
          <w:lang w:val="en-US"/>
        </w:rPr>
        <w:t xml:space="preserve">data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assurance to ensure optimal accuracy in all reporting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data sources into existing platforms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available data models and insights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logging mechanism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data processing pipelines, ensuring data integrity and error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of complex data architectures on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accessibility and processing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migrations of on-premises databases to AWS cloud solutions, ensuring minimal disruption to business operations and a smooth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automation workflows using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continuous flow of real-time data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documentation for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dictionaries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future developments and upkeep.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SQL database structures and performance, resulting in improved operational efficiencies. During this period, managed an increase in data access speeds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Apache Spark, Docker, Kubernetes,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BigQuery, Tableau,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Talend, Airflow, SSIS,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