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specializing in data engineering and conversion processes. Skilled in developing and maintaining ETL processes, optimizing data pipelines, and ensuring data integrity throughout migrations. Proven expertise in utilizing Python, SQL, and various data tools to enhance data quality and streamline processes. Strong collaborator with a creative problem-solving approach and a commitment to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ETL migration processes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projects, ensuring robust data pipeline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transformation, and loading (ETL)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manipulation and retrieval from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an agile environment, enhancing project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data quality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by conducting auditing on data sets for accuracy and completeness using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profiled diverse source database schemas, including relational and non-relational systems for effective data migration.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to share knowledge and best practices with junior data engineers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documentation of data processes for improved team understanding and knowledge transfer,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daily standups and weekly review sessions to communicate progress and address challenges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feedback-driven improvements based on stakeholder input, resulting in enhanced conversion quality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conversion processes through automation techniques, significantly reducing manual interventions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standards for data conversion practices, promoting quality assurance and continuous improvement within the data conversion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processing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migration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cleanse and transform large datasets, increasing efficiency of data migration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at Asana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new features into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regarding data architecture, emphasizing the importance of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maintain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uphold coding standards and ensure high-quality deliverables in a continuous integration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scripts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in software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data processing methodologies and procedures for internal and external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process improvements through the identification of bottlenecks in existing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validated data pipelines, resulting in a 20% decrease in migration errors, enhancing overall project success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foundational experience in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parsing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extraction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in performance tuning and optimization of ETL jobs by utilizing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applications, enriching my understanding of data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validation tasks, ensuring data consistency through thorough review and analysis of datasets from multiple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design discussions, contributing to the storage solutions for improved access speed and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Airflow, ETL,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