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Cloud Architect with over 9 years of experience in designing and managing data-driven architectures on AWS and Azure. Proven expertise in migrating systems to cloud solutions, optimizing data pipelines, and mentoring team members. Adept at utilizing various technologies to create scalable data platforms that drive business growth and enhance customer experiences.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client-specific cloud architectures utilizing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EC2</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Lambda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data accessibility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Migrated legacy data systems to a hybrid cloud architecture, optimizing performance using </w:t>
      </w:r>
      <w:r w:rsidRPr="00432203">
        <w:rPr>
          <w:rFonts w:asciiTheme="minorHAnsi" w:hAnsiTheme="minorHAnsi" w:cstheme="majorHAnsi"/>
          <w:b/>
          <w:bCs/>
          <w:lang w:val="en-US"/>
        </w:rPr>
        <w:t xml:space="preserve">AWS Glue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building robust data pipelines with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framework.</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comprehensive data governance strategies while collaborating with </w:t>
      </w:r>
      <w:r w:rsidRPr="00432203">
        <w:rPr>
          <w:rFonts w:asciiTheme="minorHAnsi" w:hAnsiTheme="minorHAnsi" w:cstheme="majorHAnsi"/>
          <w:b/>
          <w:bCs/>
          <w:lang w:val="en-US"/>
        </w:rPr>
        <w:t xml:space="preserve">Project Managers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clients to outline technology roadmaps and project timelines.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best practices and cloud architecture, fostering a culture of knowledge sharing and continuous improvement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Facilitated troubleshooting sessions to optimize client cloud infrastructures, significantly reducing downtime and improving service delivery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ETL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processes using tools such as </w:t>
      </w:r>
      <w:r w:rsidRPr="00432203">
        <w:rPr>
          <w:rFonts w:asciiTheme="minorHAnsi" w:hAnsiTheme="minorHAnsi" w:cstheme="majorHAnsi"/>
          <w:b/>
          <w:bCs/>
          <w:lang w:val="en-US"/>
        </w:rPr>
        <w:t xml:space="preserve">Informatica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Talend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seamless data transformations and migrations.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developers to enhance application lifecycles by implementing automated CI/CD pipelines utilizing </w:t>
      </w:r>
      <w:r w:rsidRPr="00432203">
        <w:rPr>
          <w:rFonts w:asciiTheme="minorHAnsi" w:hAnsiTheme="minorHAnsi" w:cstheme="majorHAnsi"/>
          <w:b/>
          <w:bCs/>
          <w:lang w:val="en-US"/>
        </w:rPr>
        <w:t xml:space="preserve">AWS CodePipeline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Actively contributed to R&amp;D projects assessing emerging technologies such as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and </w:t>
      </w:r>
      <w:r w:rsidRPr="00432203">
        <w:rPr>
          <w:rFonts w:asciiTheme="minorHAnsi" w:hAnsiTheme="minorHAnsi" w:cstheme="majorHAnsi"/>
          <w:b/>
          <w:bCs/>
          <w:lang w:val="en-US"/>
        </w:rPr>
        <w:t xml:space="preserve">GraphQL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query optimization.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training sessions on </w:t>
      </w:r>
      <w:r w:rsidRPr="00432203">
        <w:rPr>
          <w:rFonts w:asciiTheme="minorHAnsi" w:hAnsiTheme="minorHAnsi" w:cstheme="majorHAnsi"/>
          <w:b/>
          <w:bCs/>
          <w:lang w:val="en-US"/>
        </w:rPr>
        <w:t xml:space="preserve">best practices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scalable data architecture, focusing on </w:t>
      </w:r>
      <w:r w:rsidRPr="00432203">
        <w:rPr>
          <w:rFonts w:asciiTheme="minorHAnsi" w:hAnsiTheme="minorHAnsi" w:cstheme="majorHAnsi"/>
          <w:b/>
          <w:bCs/>
          <w:lang w:val="en-US"/>
        </w:rPr>
        <w:t xml:space="preserve">serverless design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efficient data retrieval strategies.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Maintained continuous communications regarding project statuses with clients to ensure alignment with business objectives and technological advancements.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inter-team collaboration frameworks that improved workflow and productivity by utilizing </w:t>
      </w:r>
      <w:r w:rsidRPr="00432203">
        <w:rPr>
          <w:rFonts w:asciiTheme="minorHAnsi" w:hAnsiTheme="minorHAnsi" w:cstheme="majorHAnsi"/>
          <w:b/>
          <w:bCs/>
          <w:lang w:val="en-US"/>
        </w:rPr>
        <w:t xml:space="preserve">Jira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Confluence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project tracking acceptance.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new technologies and proposed integration strategies for </w:t>
      </w:r>
      <w:r w:rsidRPr="00432203">
        <w:rPr>
          <w:rFonts w:asciiTheme="minorHAnsi" w:hAnsiTheme="minorHAnsi" w:cstheme="majorHAnsi"/>
          <w:b/>
          <w:bCs/>
          <w:lang w:val="en-US"/>
        </w:rPr>
        <w:t xml:space="preserve">machine learning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capabilities using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enhance analytical models.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and maintained scalable data solutions in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supported real-time analytics and data processing, enhancing data throughput.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data pipelines leveraging </w:t>
      </w:r>
      <w:r w:rsidRPr="00432203">
        <w:rPr>
          <w:rFonts w:asciiTheme="minorHAnsi" w:eastAsia="Times New Roman" w:hAnsiTheme="minorHAnsi" w:cs="Times New Roman"/>
          <w:b/>
          <w:bCs/>
          <w:lang w:val="en-US"/>
        </w:rPr>
        <w:t xml:space="preserve">Apache Kafka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facilitate data streaming applications, ensuring high availability of data availability.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in an Agile environment to deliver </w:t>
      </w:r>
      <w:r w:rsidRPr="00432203">
        <w:rPr>
          <w:rFonts w:asciiTheme="minorHAnsi" w:eastAsia="Times New Roman" w:hAnsiTheme="minorHAnsi" w:cs="Times New Roman"/>
          <w:b/>
          <w:bCs/>
          <w:lang w:val="en-US"/>
        </w:rPr>
        <w:t xml:space="preserve">data-driven solutions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complex business challenges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analysis and model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Served as a lead in migrating systems to </w:t>
      </w:r>
      <w:r w:rsidRPr="00432203">
        <w:rPr>
          <w:rFonts w:asciiTheme="minorHAnsi" w:eastAsia="Times New Roman" w:hAnsiTheme="minorHAnsi" w:cs="Times New Roman"/>
          <w:b/>
          <w:bCs/>
          <w:lang w:val="en-US"/>
        </w:rPr>
        <w:t xml:space="preserve">cloud-based architectures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employing </w:t>
      </w:r>
      <w:r w:rsidRPr="00432203">
        <w:rPr>
          <w:rFonts w:asciiTheme="minorHAnsi" w:eastAsia="Times New Roman" w:hAnsiTheme="minorHAnsi" w:cs="Times New Roman"/>
          <w:b/>
          <w:bCs/>
          <w:lang w:val="en-US"/>
        </w:rPr>
        <w:t xml:space="preserve">CloudFormation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deployment configurations.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storage solutions using </w:t>
      </w:r>
      <w:r w:rsidRPr="00432203">
        <w:rPr>
          <w:rFonts w:asciiTheme="minorHAnsi" w:eastAsia="Times New Roman" w:hAnsiTheme="minorHAnsi" w:cs="Times New Roman"/>
          <w:b/>
          <w:bCs/>
          <w:lang w:val="en-US"/>
        </w:rPr>
        <w:t xml:space="preserve">NoSQL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such as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DynamoDB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unstructured data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data models that reflected client needs using </w:t>
      </w:r>
      <w:r w:rsidRPr="00432203">
        <w:rPr>
          <w:rFonts w:asciiTheme="minorHAnsi" w:eastAsia="Times New Roman" w:hAnsiTheme="minorHAnsi" w:cs="Times New Roman"/>
          <w:b/>
          <w:bCs/>
          <w:lang w:val="en-US"/>
        </w:rPr>
        <w:t xml:space="preserve">Dimensional Modeling</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star schemas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optimized reporting.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existing ETL processes by embedding monitoring solutions for better reliability across client data pipelines.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cross-departmental meetings to provide input on technical road maps, improving project alignment and team accountability.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Spark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aggregations, creating analytical datasets that supported business decision-making processes.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technical documentation and user manuals, promoting standardization across various projects helping teams follow best practices.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cloud-based solutions for multiple clients, utilizing </w:t>
      </w:r>
      <w:r w:rsidRPr="00432203">
        <w:rPr>
          <w:rFonts w:asciiTheme="minorHAnsi" w:eastAsia="Times New Roman" w:hAnsiTheme="minorHAnsi" w:cs="Times New Roman"/>
          <w:b/>
          <w:bCs/>
          <w:lang w:val="en-US"/>
        </w:rPr>
        <w:t xml:space="preserve">AWS Lambda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Step Functions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deploy serverless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continuous testing solutions, boosting deployment confidence through automated testing frameworks like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data operations through various scripts and tools, employing </w:t>
      </w:r>
      <w:r w:rsidRPr="00432203">
        <w:rPr>
          <w:rFonts w:asciiTheme="minorHAnsi" w:eastAsia="Times New Roman" w:hAnsiTheme="minorHAnsi" w:cs="Times New Roman"/>
          <w:b/>
          <w:bCs/>
          <w:lang w:val="en-US"/>
        </w:rPr>
        <w:t xml:space="preserve">Bash</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PowerShell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as necessary for automation tasks.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for collaboration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code integrity and structured workflow for team projects, leading to efficient team collaboration.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performance tuning for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based queries, enhancing execution times and improving system responsiveness under load.</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closely with clients, gathering requirements, and creating tailored solutions that resulted in a 20% efficiency increase in their operations.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GCP,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 Scala, R, 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Cassandra, DynamoDB</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Spark, Hadoop, Kafka, Informatica, Pentaho, Talend, TensorFlow, PyTorch, Keras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Modeling and Architecture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ETL, Data Warehousing, Dimensional Modeling, Star Schema, Lambda Architecture, Kappa Architecture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