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&amp; Analytics Lead with over 9 years of experience in data science, analytics, and operational strategy within healthcare and tech industries. Proven track record in conducting deep-dive analyses to support business decision-making, with expertise in building scalable data solutions and modernizing data stacks. Adept in leveraging tools such as Segment, Snowflake, and dbt to enhance data accuracy and reliability. Passionate about enriching mental health services through innovative analytics, and skilled in developing self-service tools that empower teams to make informed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analyses to provide actionable insights impacting product development and operational efficiency,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interpretation.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integration processes, improving analyst productivity and reducing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data-driven decision-making across all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teams to modernize existing data stacks, leading to enhanced performance and user accessibility of analytics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automated reporting systems, reducing manual data handling and improving error correction measures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Segment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Stitch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vault data from various sources, fostering a cohesive analytical environment that supports real-time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to an AI-first approach by integrating machine learning models into product strategies, which enhanced predictive capabilities and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self-service analytical tools for cross-functional teams, empowering non-technical users to derive insights independently and prioritize data-driven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strategy meetings with technical leadership to define future product direction, aligning data initiatives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supported team members in utilizing new data tools and methodologies, enhancing team proficiency and driving collaborative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governance practices ensuring data quality and accuracy across internal metrics, supported by comprehensive documentation and user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availability of data services through proactive monitoring and performance tuning of data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analytics frameworks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cloud-based solutions, enabling deeper insights into user behavior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visualization projects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findings to stakeholders and support strategic initiatives, effectively increasing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collection and reporting processes that facilitated real-time insights for product teams,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and testing processes that enhanced data integrity across reports generated for senior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and sales teams to leverage analytics for campaign optimization, improving lead generation and customer acquisition efforts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an internal data warehouse to centralize reporting capabilities, optimizing access and speed of critical business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ETL processes to handle large datasets from various sources, boosting data availability for analytics projects and operational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to promote data literacy across teams, ensuring better understanding and usage of data visualization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 roadmap development by providing data-backed insights on user engagement metrics, utilizing tools such as </w:t>
      </w:r>
      <w:r w:rsidRPr="00432203">
        <w:rPr>
          <w:rFonts w:asciiTheme="minorHAnsi" w:eastAsia="Times New Roman" w:hAnsiTheme="minorHAnsi" w:cs="Times New Roman"/>
          <w:b/>
          <w:bCs/>
          <w:lang w:val="en-US"/>
        </w:rPr>
        <w:t xml:space="preserve">Qualtrics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SurveyMonkey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stakeholder communication through detailed reporting and visualization of KPIs relevant to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interactive e-learning platform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management for enhanced learning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initiate data acquisition strategies, channeling new data streams into </w:t>
      </w:r>
      <w:r w:rsidRPr="00432203">
        <w:rPr>
          <w:rFonts w:asciiTheme="minorHAnsi" w:eastAsia="Times New Roman" w:hAnsiTheme="minorHAnsi" w:cs="Times New Roman"/>
          <w:b/>
          <w:bCs/>
          <w:lang w:val="en-US"/>
        </w:rPr>
        <w:t xml:space="preserve">Skillsoft's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management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analytics projects focusing on user experience improvement, employing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analyze user engagement on digital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operational databases, ensuring optimal performance and scalability while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testing of analytical tools and dashboards, ensuring functionality and user satisfaction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improving overall user satisfaction by 30% through data-driven insights and enhancements in product usability.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dbt, Segment, Stitch,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Metabase, Tableau, Power BI, Amplitude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Asana,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