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Trainer with over 9 years in delivering advanced software training, particularly within DoD and Intelligence Community environments. Proficient in designing user-centric training programs utilizing a variety of modern software tools and technologies, enhancing client engagement and software utilization. Passionate about refining training methodologies based on user feedback and technological advancements, with proven experience in fostering team collaboration and improving training effectiveness.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advanced training programs on software products enhancing user proficiency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customized interactive training materials utilizing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cater to various applications and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training environments deployed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execution of training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technical issues involving software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during live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user-focused feedback regarding new software features leveraging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training requirements integrating advanced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metrics and user feedback to continuously improve training outcomes, applying data analytics with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in-person training in various locations including Tampa FL and Washington DC, facilitating robust training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and onboarded new trainers, implementing best practices from experience with the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records of training sessions, tracking participant progress using tools like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training programs by integrating accessibility features and inclusive methodologies across various software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Assessed training effectiveness through feedback analytics and metrics, implementing continuous improvements based on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advanced software training sessions focusing on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languages, promoting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product demonstrations and user training on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fostering client confidence and software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refine training materials based on updates in software features and tools like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during the development of training content, ensuring material is up-to-date and accessible.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Gathered and analyzed user feedback on training sessions, employing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and improvement assessment.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that blended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DevOps practices to enhance trainer capabilities and client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metrics tracking systems to monitor training outcomes, leveraging data stored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 variety of training environments utilizing cloud services and virtualization tools, including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trainers on best practices and client handling, fostering a culture of learning and continuous improvement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resource libraries on platforms like </w:t>
      </w:r>
      <w:r w:rsidRPr="00432203">
        <w:rPr>
          <w:rFonts w:asciiTheme="minorHAnsi" w:eastAsia="Times New Roman" w:hAnsiTheme="minorHAnsi" w:cs="Times New Roman"/>
          <w:b/>
          <w:bCs/>
          <w:lang w:val="en-US"/>
        </w:rPr>
        <w:t xml:space="preserve">Skillshare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Coursera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accessibility to training materials across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of training programs to online platforms using tools like </w:t>
      </w:r>
      <w:r w:rsidRPr="00432203">
        <w:rPr>
          <w:rFonts w:asciiTheme="minorHAnsi" w:eastAsia="Times New Roman" w:hAnsiTheme="minorHAnsi" w:cs="Times New Roman"/>
          <w:b/>
          <w:bCs/>
          <w:lang w:val="en-US"/>
        </w:rPr>
        <w:t xml:space="preserve">Zoom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Microsoft Teams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course content in </w:t>
      </w:r>
      <w:r w:rsidRPr="00432203">
        <w:rPr>
          <w:rFonts w:asciiTheme="minorHAnsi" w:eastAsia="Times New Roman" w:hAnsiTheme="minorHAnsi" w:cs="Times New Roman"/>
          <w:b/>
          <w:bCs/>
          <w:lang w:val="en-US"/>
        </w:rPr>
        <w:t xml:space="preserve">Articulate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Captivate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engagement levels for participants.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assessment and feedback sessions post-training to evaluate participant learning outcomes and satisfaction levels.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updates to training materials to reflect changes in technology, particularly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and programming languages.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training logistics and setups at various sites, coordinating with technical staff to ensure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 tracking and reporting system for training metrics, enhancing transparency and accountability regarding training session outcomes.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Django, React, Angular, ASP.NET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TestNG,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