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Engineer with over 9 years of experience specializing in developer productivity, technical consulting, and advanced web development. Proven track record in nurturing customer relationships, driving technical insights, and implementing solutions for complex problems. Adept at working with cross-functional teams to improve customer experience and enhance platform capabilities, including a strong focus on open-source development and automation.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features for the </w:t>
      </w:r>
      <w:r w:rsidRPr="00432203">
        <w:rPr>
          <w:rFonts w:asciiTheme="minorHAnsi" w:hAnsiTheme="minorHAnsi" w:cstheme="majorHAnsi"/>
          <w:b/>
          <w:bCs/>
          <w:lang w:val="en-US"/>
        </w:rPr>
        <w:t xml:space="preserve">Backstage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open-source platform, contributing to its capabilities and enhancing the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Interacted with customers to understand their objectives, crafting data-driven pathways to success and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feedback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onboarding processes for new clients, ensuring seamless transitions to </w:t>
      </w:r>
      <w:r w:rsidRPr="00432203">
        <w:rPr>
          <w:rFonts w:asciiTheme="minorHAnsi" w:hAnsiTheme="minorHAnsi" w:cstheme="majorHAnsi"/>
          <w:b/>
          <w:bCs/>
          <w:lang w:val="en-US"/>
        </w:rPr>
        <w:t xml:space="preserve">Backstage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and addressed friction points in </w:t>
      </w:r>
      <w:r w:rsidRPr="00432203">
        <w:rPr>
          <w:rFonts w:asciiTheme="minorHAnsi" w:hAnsiTheme="minorHAnsi" w:cstheme="majorHAnsi"/>
          <w:b/>
          <w:bCs/>
          <w:lang w:val="en-US"/>
        </w:rPr>
        <w:t xml:space="preserve">customer onboarding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adoption experience for mid-market segment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Collaboratively worked with </w:t>
      </w:r>
      <w:r w:rsidRPr="00432203">
        <w:rPr>
          <w:rFonts w:asciiTheme="minorHAnsi" w:hAnsiTheme="minorHAnsi" w:cstheme="majorHAnsi"/>
          <w:b/>
          <w:bCs/>
          <w:lang w:val="en-US"/>
        </w:rPr>
        <w:t xml:space="preserve">sales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product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represent customer feedback and resolve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drive project outcomes, enhancing technical solutions provided to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problem-solving processes, improving efficiency in customer support interactions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customers focusing on product features and best practices, using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engaging learning materials.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of application features, ensuring quality and reliability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sprints with a cross-functional team,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insightful reports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presenting outcomes to stakeholders for further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customer needs, implementing strategic enhancements and developing </w:t>
      </w:r>
      <w:r w:rsidRPr="00432203">
        <w:rPr>
          <w:rFonts w:asciiTheme="minorHAnsi" w:hAnsiTheme="minorHAnsi" w:cstheme="majorHAnsi"/>
          <w:b/>
          <w:bCs/>
          <w:lang w:val="en-US"/>
        </w:rPr>
        <w:t xml:space="preserve">open-source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to improve service offerings.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delivered consulting solutions to a wide variety of clients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subsequently translating them into effective technical solutions in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application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 availability and performance of applications through effective use of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reducing downtime and deployment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user guides that simplified complex workflows, utilizing </w:t>
      </w:r>
      <w:r w:rsidRPr="00432203">
        <w:rPr>
          <w:rFonts w:asciiTheme="minorHAnsi" w:eastAsia="Times New Roman" w:hAnsiTheme="minorHAnsi" w:cs="Times New Roman"/>
          <w:b/>
          <w:bCs/>
          <w:lang w:val="en-US"/>
        </w:rPr>
        <w:t xml:space="preserve">Markdown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educate clients on modern web tools, including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w:t>
      </w:r>
      <w:r w:rsidRPr="00432203">
        <w:rPr>
          <w:rFonts w:asciiTheme="minorHAnsi" w:eastAsia="Times New Roman" w:hAnsiTheme="minorHAnsi" w:cs="Times New Roman"/>
          <w:b/>
          <w:bCs/>
          <w:lang w:val="en-US"/>
        </w:rPr>
        <w:t xml:space="preserve">QA teams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testing strategies, particularly leveraging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ensuring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 deliverables and team collaborations effectively, iterating based on feedback and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community contributions to </w:t>
      </w:r>
      <w:r w:rsidRPr="00432203">
        <w:rPr>
          <w:rFonts w:asciiTheme="minorHAnsi" w:eastAsia="Times New Roman" w:hAnsiTheme="minorHAnsi" w:cs="Times New Roman"/>
          <w:b/>
          <w:bCs/>
          <w:lang w:val="en-US"/>
        </w:rPr>
        <w:t xml:space="preserve">Backstage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existing features and creating new plugins for broader application. </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w:t>
      </w:r>
      <w:r w:rsidRPr="00432203">
        <w:rPr>
          <w:rFonts w:asciiTheme="minorHAnsi" w:eastAsia="Times New Roman" w:hAnsiTheme="minorHAnsi" w:cs="Times New Roman"/>
          <w:b/>
          <w:bCs/>
          <w:lang w:val="en-US"/>
        </w:rPr>
        <w:t xml:space="preserve">LMS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corporate clients, focusing on integration with existing systems and user experience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customers to assess their technical requirements, leading to enhanced product functionalities in </w:t>
      </w:r>
      <w:r w:rsidRPr="00432203">
        <w:rPr>
          <w:rFonts w:asciiTheme="minorHAnsi" w:eastAsia="Times New Roman" w:hAnsiTheme="minorHAnsi" w:cs="Times New Roman"/>
          <w:b/>
          <w:bCs/>
          <w:lang w:val="en-US"/>
        </w:rPr>
        <w:t xml:space="preserve">web-based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systems for backend support, ensuring data integrity and availability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features for multiple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iterative improvements based on customer feedback loops, contributing to a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user engagement with the platform over six months.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client applications on AWS cloud solutions, ensuring scalability and robust performance.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GraphQL, Express,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GitHub, JIRA,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Jest, Mocha,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Backstage, OpenAPI, Apache Kafka, Redis,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