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Full-stack Engineer with over 9 years of experience in developing and leading innovative blockchain solutions. Proven expertise in Web3 technologies, cryptocurrency transactions, and smart contracts. Skilled in translating business needs into technology solutions and leading teams to deliver end-to-end projects with high standards of quality and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blockchain-based </w:t>
      </w:r>
      <w:r w:rsidRPr="00432203">
        <w:rPr>
          <w:rFonts w:asciiTheme="minorHAnsi" w:hAnsiTheme="minorHAnsi" w:cstheme="majorHAnsi"/>
          <w:b/>
          <w:bCs/>
          <w:lang w:val="en-US"/>
        </w:rPr>
        <w:t xml:space="preserve">cryptocurrency payment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Ethereum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Solidity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industry standards and secure transaction 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Web3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for various financial products, enhancing customer experience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a team of engineers in building and maintaining non-custodial wallets, focusing on security and user accessibility through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the architecture for digital asset trading systems, leveraging </w:t>
      </w:r>
      <w:r w:rsidRPr="00432203">
        <w:rPr>
          <w:rFonts w:asciiTheme="minorHAnsi" w:hAnsiTheme="minorHAnsi" w:cstheme="majorHAnsi"/>
          <w:b/>
          <w:bCs/>
          <w:lang w:val="en-US"/>
        </w:rPr>
        <w:t xml:space="preserve">smart contracts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execution and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define and refine technical requirements and business needs, leading the adoption of the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methodology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and validation of blockchain applications to ensure production stability and high-quality code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vendor solutions and made strategic decisions on building vs. buying technology, contributing to project roadmap discussions.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initiatives to optimize application performance and security in the blockchain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integration protocols for various cryptocurrency systems, ensuring seamless interoperability between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scalable applications in cloud environments, enhancing reliability and performance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development best practices and implemented stringent code reviews to maintain high standards in production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an atmosphere of innovation and experimentation, encouraging team members to explore and implement new technologies and methodologies.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the development of advanced </w:t>
      </w:r>
      <w:r w:rsidRPr="00432203">
        <w:rPr>
          <w:rFonts w:asciiTheme="minorHAnsi" w:eastAsia="Times New Roman" w:hAnsiTheme="minorHAnsi" w:cs="Times New Roman"/>
          <w:b/>
          <w:bCs/>
          <w:lang w:val="en-US"/>
        </w:rPr>
        <w:t xml:space="preserve">DeFi integrations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asset management platforms, utilizing frameworks such as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architecture discussions for cryptocurrency wallet features, ensuring high levels of security through the implementation of best practices in </w:t>
      </w:r>
      <w:r w:rsidRPr="00432203">
        <w:rPr>
          <w:rFonts w:asciiTheme="minorHAnsi" w:eastAsia="Times New Roman" w:hAnsiTheme="minorHAnsi" w:cs="Times New Roman"/>
          <w:b/>
          <w:bCs/>
          <w:lang w:val="en-US"/>
        </w:rPr>
        <w:t xml:space="preserve">cryptography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collaborative meetings with stakeholders to align business objectives with the technical strategy and roadmap for Web3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payment processing speed by optimizing smart contracts and integrating automated debugging tools, which improved the user experience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blockchain technologies, fostering knowledge-sharing and upskilling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stress testing on </w:t>
      </w:r>
      <w:r w:rsidRPr="00432203">
        <w:rPr>
          <w:rFonts w:asciiTheme="minorHAnsi" w:eastAsia="Times New Roman" w:hAnsiTheme="minorHAnsi" w:cs="Times New Roman"/>
          <w:b/>
          <w:bCs/>
          <w:lang w:val="en-US"/>
        </w:rPr>
        <w:t xml:space="preserve">blockchain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implementing solutions for improved system performance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development processes and efficient collaboration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development workflow and integrated CI/CD practices in the project, enhancing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that facilitated integration between blockchain solutions and existing IT infrastructures, improving overall system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tools to analyze and improve application performance, data integrity, and security across transactions.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proof-of-concept development for emerging Web3 technologies, presenting potential implementation strategies to senior leadership.</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establish comprehensive testing scenarios for blockchain applications, ensuring high levels of reliability before production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troubleshoot and solve technical issues pertaining to integrations with existing financial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the design and development of user-friendly interfaces for various cryptocurrency platforms, improving user engagement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technical documentation for the engineering team's projects, providing clarity on architecture, best practices, and system operation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and knowledge transfer sessions on blockchain technologies, enhancing team capabilities and fostering a culture of learning.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Solidity,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Web3.js, Ethers.js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Ethereum, Polygon, DeFi, Cryptocurrency Wallets, Smart Contracts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Jira,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Redis, Firebase,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