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9 years of experience in designing and developing AI-driven conversational systems. Expertise in conversational design, prompt engineering, and building scalable frameworks for LLM solutions. Proven track record of enhancing user engagement and business outcomes through data-driven insights and effective dialogue strategies. Strong foundation in linguistics and psychology, facilitating natural and empathic AI interactions.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focusing on user-driven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conversational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resulting in positive user interactions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effectiveness of AI prompts and conversational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templates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tone guides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AI’s contextual understanding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of AI interactions, securing error-free connections to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uncover insights that informed the evolution of conversational strategies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prototype sessions utilizing internal tools to achieve faster iterations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dialogue 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real-world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performance, tracking key metrics like conversion rates and engagement, optimizing AI outputs accordingly.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a clean and intuitive codebase that supports team collaborations and future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conversational consistency by developing end-to-end frameworks and playbooks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replication across multiple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language processing capabilities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fine-tune tone and improve understanding of context and intent.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with team members focused on ethical AI practices, including features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hallucination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conversation safety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 feedback loops to refine conversational quality, using qualitative insights to guide design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design and execution of complex conversational flows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Dialogflow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interactions and boost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conversational UIs that aligned with business goals, focusing on empathy and trust-building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seamless creation and deployment of AI services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library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prompt templates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enabled rapid deployment and adaptation of AI resources for various organizational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sprint meetings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iterate on projects quickly, ensuring alignment with team goals and progress tracking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conversational frameworks to enhance understanding and generation of human-like text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current conversational metrics,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user-session data to identify areas for improvement in AI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writing detailed documentation on conversational guidelines and best practices for developers and AI trainers.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conversational dynamics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insights on effective interaction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Shared knowledge across teams regarding developments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ethics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outputs complied with best practices in user interaction.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user experience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Chatbot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Rasa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natural language understanding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focusing on the integration of conversational analytics,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insights from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using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and smooth integration of AI interactions within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database management, ensuring efficient data retrieval and storage for conversations in scalable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 audit framework that monitored AI conversations to ensure compliance with ethical standards and provide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operational efficacy by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noticeable increase in overall system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Flask, TensorFlow, PyTorch, Dialogflow,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GPT-3, BERT, OpenAI API, Rasa,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