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in advanced code review, secure software development, and software assurance. Proficient in utilizing industry-standard tools to enhance application security, including Fortify, CodeQL, and SonarQube. Demonstrated expertise in programming languages such as Java, Python, and C#, with a comprehensive understanding of secure coding practices and compliance standards. Committed to improving code quality and ensuring stringent security compliance throughout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manual and automated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Fortify SCA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secure coding standards and compliance with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analysis, providing actionable insight to developers and contributing to enhanced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developers, security engineers, and project managers to align security objectives with development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and effectively managed a high volume of code review requests, demonstrating strong organizational skills and commitment to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threat modeling and risk assessments, effectively identifying vulnerabilities and recommending mitigation strategies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documentation for secure coding practices, ensuring accessibility and understanding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guidance on security best practices for new and existing team members, enhancing overall team expertise in secure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support their initiatives and address inquiries, enhancing client relationship management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and improved internal code review processes using metrics from code review tools, optimizing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meetings to discuss project progress, security concerns, and remediation strategies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emerging technologies and vulnerabilities to stay updated on industry trends and standards, influencing proactive adaptations in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code reviewers on a project-based workflow, ensuring high-quality deliverables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security testing and vulnerability identification.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secure coding frameworks, leveraging knowledge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Top 10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educate development teams on prevalent security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peer reviews and provided constructive feedback on code sustainability and security practices, promoting a culture of quality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ensure security and quality objectives were integrated into project lifecycles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resolved high-volume code review backlogs, ensuring timely assessment and migration of reviewed code into the production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proprietary code analysis tool, enhancing code oversight with integrated metrics and reports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thorough validation of code against specifications and quality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and scrum meetings to align on sprint goals and outcomes with the software assurance team, facilitating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security-focused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industry regulations and secure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addressed security flaws in applications during the coding phase,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Checkmarx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for software assurance practices and developed training materials for junior developers on secure coding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security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evaluation of third-party applications for security compliance, integrating findings into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major project overhaul that improved application security standards by 35% through comprehensive code reviews and vulnerability assessments at the development stage.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Static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Fortify SCA, CodeQL, SonarQube, Checkmarx, Veracode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.NET Core,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SDLC, DevSecOps, CI/CD,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 Top 10, CWE/SANS, NIST, ISO 27001, Common Vulnerability Scoring System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