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Level Engineer with over 9 years of experience in IT architecture, cloud computing, and managed services projects. Proven track record in leading complex systems integrations and migrations, with a focus on Azure and VMware environments. Specialist in defining business requirements, developing cloud strategies, and implementing security governance frameworks. Adept at technical leadership, collaborative problem-solving, and project management within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modernization of legacy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minimal disruption during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multi-cloud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transitions for enterprise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high-level network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secure connectivity between on-premise and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migration roadmaps and assessed application readiness through robust analysis frameworks, optimizing deployment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governance frameworks for cloud environments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Entra ID (Azure AD)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cloud architecture assessments, identifying security enhancements and cost-saving opportunities, utilizing data-driven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automation, fostering a culture of excellence across 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iterate modernization strategies based on stakeholder feedback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hybrid software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Intune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lifecycle management of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scalable architectures including visual diagrams and implementation plans, streamlining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VMware environments, integrated them with cloud platforms maintaining high availability and robustness in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lead automation initiatives, implementing CI/CD pipelines that increased deployment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cloud migrations for enterprise clients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and automation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OneDrive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hybrid networking solutions to improve connectivity and data transfer efficiency, employing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storage integration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Files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cross-platform data access and management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defining business requirements to guide project scopes, translating them effectively into actionable plans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skills to streamline processes, reducing manual overhead and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with clients to gather requirements and facilitate solution scoping,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governance frameworks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resource optimization within cloud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network performance and cloud capabilities, identifying areas for enhancement through detailed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 communications and project timelines, ensuring clarity and alignment on modern technology adaption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pre-sales activities, delivering comprehensive presentations on cloud architecture principles and hybrid solution benefits.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for cloud technology products, promoting internal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workshops to define and scope solutions, integrating technical expertise in Governance and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secure cloud environments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and user access protocols, ensuring best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team development events delivering knowledge on automation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collaborative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updated documentation pertaining to cloud governance, ensuring easy access and understanding for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which contributed to a significant reduction in onboarding time, enhancing team productivity and member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GCP, AWS, VMware, M365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VPNs, Routing, Firewalls, Express Route, Private Links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SAN, NAS, S3 Buckets, Azure Files, Blob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Infrastructure-as-Code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PowerShell, Azure DevOps,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Identity Management, Access Control, Data Protection, ITIL, Cloud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