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Cloud Infrastructure Engineer with 9 years of experience in developing, deploying, and managing cutting-edge cloud infrastructures. Extensive expertise in Infrastructure as Code (IaC) principles, containerization, and orchestration using Kubernetes and Docker. Proven ability to implement resilient and scalable architectures to enhance modeling and simulation frameworks for defense applications, ensuring alignment with security standards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cloud infrastructure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enhancing efficiency and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 managing multi-cluster environments and ensuring high availability of applications using </w:t>
      </w:r>
      <w:r w:rsidRPr="00432203">
        <w:rPr>
          <w:rFonts w:asciiTheme="minorHAnsi" w:hAnsiTheme="minorHAnsi" w:cstheme="majorHAnsi"/>
          <w:b/>
          <w:bCs/>
          <w:lang w:val="en-US"/>
        </w:rPr>
        <w:t xml:space="preserve">Helm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infrastructure automation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operations and contributing to a 30% reduction in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infrastructure requirements and optimize cloud resource utilization, supporting various M&amp;S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security protocols based on </w:t>
      </w:r>
      <w:r w:rsidRPr="00432203">
        <w:rPr>
          <w:rFonts w:asciiTheme="minorHAnsi" w:hAnsiTheme="minorHAnsi" w:cstheme="majorHAnsi"/>
          <w:b/>
          <w:bCs/>
          <w:lang w:val="en-US"/>
        </w:rPr>
        <w:t xml:space="preserve">Zero Trust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successfully implementing role-based access controls and network segmentation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development and staging environments, fostering consistent application behavior and simplifying testing processes during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resolution of infrastructure issues across development and production environments,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metrics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implementing proactive adjustments to enhance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reviews and support for agile ceremonies, contributing to refining best practices for infrastructure as code and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disaster recovery strategies ensuring business continuity, leveraging cloud-based backup solutions and replication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engineers on Kubernetes management, promoting a culture of collaboration and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security audits and compliance checks, ensuring that all systems met DoD security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cloud-native applications and infrastructure components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deployment process by implementing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maximizing resource efficiency and automating the scaling of applications based on demand.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system logs and monitoring using the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analysis and system reporting for optimal performance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developers to identify and resolve infrastructure issues related to deployment and configuration in agile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infrastructure validation and performance testing, increasing delivery confidence.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regular code audits on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optimal coding practices and compliance with 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improved operational documentation for infrastructure management and deployment best practices, enhancing team productivity.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and maintained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clusters for critical applications, ensuring system resilience and performance under 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solutions using </w:t>
      </w:r>
      <w:r w:rsidRPr="00432203">
        <w:rPr>
          <w:rFonts w:asciiTheme="minorHAnsi" w:eastAsia="Times New Roman" w:hAnsiTheme="minorHAnsi" w:cs="Times New Roman"/>
          <w:b/>
          <w:bCs/>
          <w:lang w:val="en-US"/>
        </w:rPr>
        <w:t xml:space="preserve">Splunk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monitoring and alerting based on system events, significantly improving response times to incidents.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automate configuration management of servers, ensuring consistent environments and reducing manual errors.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cross-team initiatives to define infrastructure strategies, ensuring alignment with business objectives and customer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networking configurations (DNS, TLS) for internal applications, enhancing system security and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cloud environments, achieving a 25% increase in operational efficiency through modern infrastructure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Helm, OpenShift, Podman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Bash, JavaScript, YAML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Git, GitHub Actions, Jenkins,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DNS, TLS, SELinux, VPN, VLANs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Datadog, Splunk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