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9 years of extensive experience in backend development, cloud infrastructure, and IoT systems. Proven expertise in designing, deploying, and maintaining scalable AWS solutions, robust data processing frameworks, and efficient database schemas. Adept at collaborating across teams to deliver innovative and reliable technical solutions that transform energy generation and management. Strong background in using modern technologies like .NET, SQL, and TimescaleDB in the context of distributed energy resources. Passionate about contributing to the clean energy transition through advanced technical practices and reliable system designs.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AWS IoT Core provisioning workflows to ensure seamless device communication across thousands of IoT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in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telemetry data ingestion and real-time alert handling, enhancing system responsiveness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TimescaleDB schemas specifically for high-volume time-series data management, which streamlined data ingestion pipelines by over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management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deployment consistency and reduced provisioning times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logging and monitoring protocols using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incident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rapid deployment cycles with error-free releases and integrated automated testing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Application, Embedded, and Engineering teams to create end-to-end solutions that transformed energy assets into reliable resources for grid operators.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policies across the cloud platform, securing IoT integrations effectively to mitigate risks associated with distributed energy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strategies for improved database query efficiency and reduced latency in data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across diverse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sessions to document and share best practices in backend development and cloud infrastructure management with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comprehensive testing of backend systems, employing unit testing and integration testing methodologies to assure code quality.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cloud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serverless architecture with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processing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them with diverse data repositories including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retrieval and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optimization projects, executing complex SQL queries and schema designs to improve application performance and manageability. Overhauled several legacy databases, resulting in a 50% improvement in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containerized applications and managing microservices architectures, enhancing system reliability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reduction in post-deployment bugs and improved release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continuous integration and continuous delivery processes via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integrity through automated builds and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directly in a cross-departmental project, successfully deploying a service on the AWS cloud that enhanced customer-facing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security audits of cloud services, complying with industry regulations and implementing best practices to safeguard user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applications for advanced search functionalities and real-time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establish clear project objectives.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creating interactive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Specifically focused on backend development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various educational technologies through optimized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analysis and design phases to deliver functional specifications, leading to an improved user experience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to elevate technical knowledge in backend systems among software engineers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developing a feedback loop with users to continuously enhance application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Supervised teams in implementing code standards, contributing to a significant 30% reduction in technical debt.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IoT Core, AWS Lambda, EC2,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SQL, Python,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TimescaleDB, Postgres, NoSQL,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Docker, Kubernetes, GitHub Actions,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CloudWatch, ElasticSearch, Prometheus, Grafana, Splunk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