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Cloud Engineer with over 9 years of hands-on experience in designing, implementing, and maintaining scalable and secure cloud architectures using AWS. Expertise includes a robust understanding of infrastructure-as-code, CI/CD processes, and container orchestration. Proven track record in leading cloud modernization initiatives and mentoring junior engineers. Passionate about leveraging emerging technologies to drive organizational success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AWS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across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and DevOps teams to deploy cloud-native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and infrastructure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delivery process and reducing manual interventions.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security and compliance in AWS deployments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Inspector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monitoring of cloud environments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troubleshooting performance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on-premises applications to AWS while utilizing cost optimization strategies based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Well-Architected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and scaling cloud resources, contributing to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AWS deployments, focusing on secure and compliant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multi-account AWS setups and hybrid cloud environments, enhancing resource management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on technical solutions and procedures, ensuring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project management and teamwork.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automated solutions for cloud deployments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AWS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development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into existing applications, enhancing the overall serverless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monitored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observability across cloud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fostering best practices in cloud solutions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deployment effectiveness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networking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VPC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setups, maintaining secure access to cloud resources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Scripted complex automation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cloud resource management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security guidelines for using AWS services, enhancing team adherence to security protocols and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trainings focusing on tools and practices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efficiency in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Finalized and optimized cloud solutions, providing detailed performance reports and recommendations for future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strategy discussions, aligning technology solutions with business objectives in collaboration with senior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Well-Architected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cloud architectures, ensuring best practices were consistently followed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automation tasks across cloud environments,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cloud operating procedures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templates for automated infrastructure provisioning.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technical support for cloud solutions deployed on AWS, ensuring quick resolution of issues encountered during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RDS,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CloudFormation, Terraform, AWS CDK, Ansible,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CodePipeline,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VPC, IAM, Security Groups, AWS Inspector, GuardDuty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CloudWatch, Prometheus, ELK Stack, Datadog,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Shell Scripting, Automation Scripts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