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and passionate Senior Software Engineer with over 9 years in backend and full-stack development. Proficient in building and maintaining scalable services, API development with a focus on Golang, REST, GraphQL, and modern front-end technologies such as TypeScript and Vue. Adept at collaborating with cross-functional teams to define architectural decisions, establishing SLOs, and mentoring fellow engineers. Possess a strong understanding of system design and a commitment to code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improving performance and efficiency of data processing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seamless data interactions, enhancing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to ensure high code quality and maintainability,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SRE to establish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services, focusing on reliability and uptime, resulting in more robust 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within the team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API development, fostering a culture of continual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code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frontend development processes and maintain consistency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of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workflow for CI/CD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geospatial analysis within the application, enhancing user engagement with mapping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processes, ensuring scalability and reliability of systems across teams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innovate and rapidly prototype new product features, aligning with company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optimizing database queries, significantly decreasing response times on API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transitioning legacy systems to modern architectures focusing on cloud technologies and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high-quality and efficient service functionalities to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UI components while adhering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platforms to modern architectures,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state management and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distributed systems focusing on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backend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existing services to improve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technical specifications, ensuring alignment with user needs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protocols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delivery processes, ensuring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junior developers, promoting quality code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implementation of security protocols for API endpoints, significantly enhancing data integrity and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translated them into technical specifications for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frameworks,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resulting in improved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functionalities, focusing on user-centric design and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initial conception of new product ideas, leveraging emerging technologies to enhance competitive 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Python, Elixir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Vue, React, Next.js, Nuxt.js, Remix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REST, GraphQL, PostGIS, BigQuery,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Terraform, Git, Jenkins,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Google Cloud Platform, AWS, Azure, Kubernetes, Infrastructure as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