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Backend Engineer with over 9 years of experience in designing, building, and scaling backend systems. Proven ability to manage projects end-to-end and deliver high-quality, maintainable code. Strong expertise in cloud environments, databases, and service-based architecture, with a keen focus on improving system performance and reliability in fast-paced environments.  Passionate about developing innovative solutions to support the rapidly evolving DeFi space.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backend systems for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Veda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project from concept to implementation, ensuring high-quality software delivery through rigorous testing and continuous integration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while maintaining systems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modernize legacy systems, enhancing performance through efficient data architecture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databases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clean and maintainable code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contributed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open-source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projects to improve community engagement and technical skills.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on-call rotations, providing support and maintaining uptime for production systems while optimizing service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system design discussions focusing on scalability,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event-driven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asynchronous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monitoring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performance tracking, ensuring application health and optimizing user experiences.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scalable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robust backend for the project.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end-to-end support for applications, ensuring the integration of frontend and backend components for seamless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performance by optimizing database queries and implementing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pivotal role in establishing DevOps practices by developing automated deployment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testing initiatives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code coverage and minimizing bugs before production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environments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accessibility and resource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reviews to foster the development of highly available systems, demonstrating expertise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service-based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backend systems that improved application performance through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robust programming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development projects while collaborating with product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methodologies, streamlining the workflow, and actively engaging in sprint planning and retrospectives.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code reliability and robustness, contributing significantly to quality assurance.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experience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container orchestration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the efficient management of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optimizing legacy systems for high availability, employing best practices for system architecture and deployment.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Go, Java, Rust, C++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Node.js, Spring Boot,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Containerization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CircleCI, Travis CI,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Architectural Patterns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 APIs, Microservices, Event-Driven Architecture, Asynchronous Programming, Service-based Architecture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PyTest, Mocha, Prometheus, Grafana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