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9 years of experience specializing in building robust backend systems and capabilities for enterprise applications. Proven expertise in Go, Java, and Rust, with a strong background in distributed systems and scalable architectures. Adept at designing APIs and optimizing software delivery processes through automation and integration of feature management best practices.  Committed to driving improvements in software development workflows and team collaboration to enhance overall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backend systems and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introduce automated deployment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efficient, distributed systems processing high-volume transactions reliably.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observability practices within the development process by implementing metrics and tracking logs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and internal tooling to improve developer productivity, streamlining feature management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reliability in new features and components created.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sessions to model domain-driven architectures tailored for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governance controls on major upgrades of existing systems to mitigate risks during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services communication to boost performance and reliability across distributed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knowledge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backward-compatible changes to APIs enabling seamless integration without interruptions for end-users.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high-availability customer relationship management system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database schema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query performance on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implementing rollbacks and feature flags.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external integrations, ensuring secure data exchange across platforms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applying patterns for scalability and fault tolerance in a distributed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leading to a significant decrease in database load during peak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code quality through peer reviews and integrated testing methodologies within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standards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traceability and issue resolution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architecture discussions to assess new technologies and their impact on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observability tools, adopting best practices around </w:t>
      </w:r>
      <w:r w:rsidRPr="00432203">
        <w:rPr>
          <w:rFonts w:asciiTheme="minorHAnsi" w:eastAsia="Times New Roman" w:hAnsiTheme="minorHAnsi" w:cs="Times New Roman"/>
          <w:b/>
          <w:bCs/>
          <w:lang w:val="en-US"/>
        </w:rPr>
        <w:t xml:space="preserve">structured logging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infrastructures (AWS and Azure), increasing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visualization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specifications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communication and expectations between teams and consumers.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a comprehensive backup and recovery process for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teams in adopting feature flagging techniques to increase their release cadence by up to 30% without compromising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system performance through refactoring and optimizing existing codebases in various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Rust, C++,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gRPC,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