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passionate Senior Backend Engineer with over 9 years of experience specializing in building scalable integration frameworks and distributed systems. Expertise in leveraging AI and automation for complex data interactions within the healthcare ecosystem. Proven track record of collaborating cross-disciplinarily and enhancing data reliability, performance, and security. Experienced in architecting solutions for messy, fragmented systems while prioritizing operational excellence and innovative integration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built </w:t>
      </w:r>
      <w:r w:rsidRPr="00432203">
        <w:rPr>
          <w:rFonts w:asciiTheme="minorHAnsi" w:hAnsiTheme="minorHAnsi" w:cstheme="majorHAnsi"/>
          <w:b/>
          <w:bCs/>
          <w:lang w:val="en-US"/>
        </w:rPr>
        <w:t xml:space="preserve">scalable integration frameworks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manage data flows between Granted and external partners.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Apache 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streaming between fragmented healthcare systems, enhancing data accessibility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w:t>
      </w:r>
      <w:r w:rsidRPr="00432203">
        <w:rPr>
          <w:rFonts w:asciiTheme="minorHAnsi" w:hAnsiTheme="minorHAnsi" w:cstheme="majorHAnsi"/>
          <w:b/>
          <w:bCs/>
          <w:lang w:val="en-US"/>
        </w:rPr>
        <w:t xml:space="preserve">AI-driven integrations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interface with complex insurer portals lacking modern APIs, improving data accuracy by reducing human intervention.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w:t>
      </w:r>
      <w:r w:rsidRPr="00432203">
        <w:rPr>
          <w:rFonts w:asciiTheme="minorHAnsi" w:hAnsiTheme="minorHAnsi" w:cstheme="majorHAnsi"/>
          <w:b/>
          <w:bCs/>
          <w:lang w:val="en-US"/>
        </w:rPr>
        <w:t xml:space="preserve">fault-tolerant orchestration systems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data handling in unpredictable data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projects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containers to streamline deployment and management of microservices, achieving a faster deployment cycle.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w:t>
      </w:r>
      <w:r w:rsidRPr="00432203">
        <w:rPr>
          <w:rFonts w:asciiTheme="minorHAnsi" w:hAnsiTheme="minorHAnsi" w:cstheme="majorHAnsi"/>
          <w:b/>
          <w:bCs/>
          <w:lang w:val="en-US"/>
        </w:rPr>
        <w:t xml:space="preserve">testing environments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validation of integrations and system reliability pre and post-deployment.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domain experts to prioritize high-leverage integration initiatives that aligned with strategic healthcare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cloud solutions, enhancing the underlying infrastructure to support heavy data loads and enhancing ETL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structured data sources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capabilities involving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the compatibility of multiple platforms with Grant’s core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tools for data management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better insights into integration performance and system bottlenecks.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performance of data pipelines through advanced SQL queries, significantly enhancing the efficiency of data retrieval and processing.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Trained and mentored junior engineers on integration best practices, fostering knowledge-sharing and elevating team capabilities.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distributed </w:t>
      </w:r>
      <w:r w:rsidRPr="00432203">
        <w:rPr>
          <w:rFonts w:asciiTheme="minorHAnsi" w:eastAsia="Times New Roman" w:hAnsiTheme="minorHAnsi" w:cs="Times New Roman"/>
          <w:b/>
          <w:bCs/>
          <w:lang w:val="en-US"/>
        </w:rPr>
        <w:t xml:space="preserve">microservices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scalability and modularity of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workflows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deployment processes, reducing release cycle time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Stabilized and improved system reliability through </w:t>
      </w:r>
      <w:r w:rsidRPr="00432203">
        <w:rPr>
          <w:rFonts w:asciiTheme="minorHAnsi" w:eastAsia="Times New Roman" w:hAnsiTheme="minorHAnsi" w:cs="Times New Roman"/>
          <w:b/>
          <w:bCs/>
          <w:lang w:val="en-US"/>
        </w:rPr>
        <w:t xml:space="preserve">Load Testing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user experiences despite high user traffic.</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the development of data pipelines utilizing </w:t>
      </w:r>
      <w:r w:rsidRPr="00432203">
        <w:rPr>
          <w:rFonts w:asciiTheme="minorHAnsi" w:eastAsia="Times New Roman" w:hAnsiTheme="minorHAnsi" w:cs="Times New Roman"/>
          <w:b/>
          <w:bCs/>
          <w:lang w:val="en-US"/>
        </w:rPr>
        <w:t xml:space="preserve">Apache Airflow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ETL processes for performance measurement.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projects with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caching strategies, optimizing data access times across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to integrate testing frameworks including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comprehensive testing of data-driven applications, ensuring adherence to quality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optimizations on legacy systems using </w:t>
      </w:r>
      <w:r w:rsidRPr="00432203">
        <w:rPr>
          <w:rFonts w:asciiTheme="minorHAnsi" w:eastAsia="Times New Roman" w:hAnsiTheme="minorHAnsi" w:cs="Times New Roman"/>
          <w:b/>
          <w:bCs/>
          <w:lang w:val="en-US"/>
        </w:rPr>
        <w:t xml:space="preserve">Quicksight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visualization of critical data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custom data analytics tools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NumPy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provided insights into user interactions and system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secure APIs that facilitated interactions with third-party systems, adhering to OAuth 2.0 protocols for data protection.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scaling Asana's </w:t>
      </w:r>
      <w:r w:rsidRPr="00432203">
        <w:rPr>
          <w:rFonts w:asciiTheme="minorHAnsi" w:eastAsia="Times New Roman" w:hAnsiTheme="minorHAnsi" w:cs="Times New Roman"/>
          <w:b/>
          <w:bCs/>
          <w:lang w:val="en-US"/>
        </w:rPr>
        <w:t xml:space="preserve">cloud infrastructure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strategies, aligning closely with development best practices.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data architecture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by implementing best practices in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optimizing query structures for better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enhance integration features, ensuring adherence to client demands and best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secure data transactions using </w:t>
      </w:r>
      <w:r w:rsidRPr="00432203">
        <w:rPr>
          <w:rFonts w:asciiTheme="minorHAnsi" w:eastAsia="Times New Roman" w:hAnsiTheme="minorHAnsi" w:cs="Times New Roman"/>
          <w:b/>
          <w:bCs/>
          <w:lang w:val="en-US"/>
        </w:rPr>
        <w:t xml:space="preserve">SQLAlchemy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supporting relationships in a complex database architecture during rigorous development cycles.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user access management features utilizing </w:t>
      </w:r>
      <w:r w:rsidRPr="00432203">
        <w:rPr>
          <w:rFonts w:asciiTheme="minorHAnsi" w:eastAsia="Times New Roman" w:hAnsiTheme="minorHAnsi" w:cs="Times New Roman"/>
          <w:b/>
          <w:bCs/>
          <w:lang w:val="en-US"/>
        </w:rPr>
        <w:t xml:space="preserve">OAuth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secure API access, bolstering digital security measures.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batch processing workflows using </w:t>
      </w:r>
      <w:r w:rsidRPr="00432203">
        <w:rPr>
          <w:rFonts w:asciiTheme="minorHAnsi" w:eastAsia="Times New Roman" w:hAnsiTheme="minorHAnsi" w:cs="Times New Roman"/>
          <w:b/>
          <w:bCs/>
          <w:lang w:val="en-US"/>
        </w:rPr>
        <w:t xml:space="preserve">Bash scripting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automating routine tasks and enhancing overall operational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30% increase in system throughput by optimizing the performance of existing databases and refining indexing strategies.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Django, Express.js, FastAPI, Apache Kafka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Storage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Elasticsearch, MySQL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Containerization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GCP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Postman, Selenium, GitHub Actions,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