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Backend Engineer with over 9 years of experience in designing, developing, and implementing robust backend solutions, particularly within identity and access management systems. Proven track record collaborating with cross-functional teams to deliver high-quality, scalable applications that align with business objectives. Expertise in developing RESTful APIs, microservices, and optimizing performance using modern technologies such as Golang, Java, AWS, Kubernetes, and Docker. Committed to maintaining security and compliance while driving innovation through continuous learning and adaptation to evolving industry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backend services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the IAM platform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TechWize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other engineers to deliver features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Access Intelligence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access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policy engines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tests and initiated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processes,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code quality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speed and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identity lifecycle management features for user provisioning and access control,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LDAP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logging and monitoring, implementing real-time reporting tools to ensure compliance with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regulatory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OpenID Connect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secure authentication practices, improving security posture.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performance through refactoring and the use of caching mechanisms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to improve system reliability and scaling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Swagger/OpenAPI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experience and ease of integration for third-party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Kept abreast of industry trends, incorporating emerging technologies into the IAM platform to maintain competitive advantage.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to junior engineers, conducting workshops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security.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management and lifecycle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microservices architectures, significantly improving system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enhancing application security through adherence to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authentication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authorization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streamlined data exchange,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APIs.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storage solutions that ensured both performance and reliability for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logging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Kibana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monitoring of application health and security events.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ensure business objectives aligned with technical capabilities and constraints, contributing to a cohesive end-user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attending daily stand-ups and sprint planning sessions, facilitating effective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feature branching and pull requests to ensure code integrity and collaborative development.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learning opportunities by participating in hackathons, leading to innovative solutions for organizational challenges.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as a Junior Developer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Skillsoft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backend support and solutions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contributing to existing projects and feature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internal tools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user access controls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best practices in identity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design principles to improve application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Co-developed tools for automating user provisioning processes, which reduced manual entry and increased accuracy.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streamline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pipelines.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documentation and technical specifications for outsourced projects, ensuring clear communication of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Python, JavaScript, SQL, NoSQL, HTML, CSS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Services</w:t>
      </w:r>
      <w:r>
        <w:rPr>
          <w:rFonts w:asciiTheme="minorHAnsi" w:hAnsiTheme="minorHAnsi" w:cstheme="majorHAnsi"/>
          <w:lang w:val="en-US"/>
        </w:rPr>
        <w:t xml:space="preserve">: AWS, Azure, Google Cloud Platform, IAM, SaaS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Frameworks</w:t>
      </w:r>
      <w:r>
        <w:rPr>
          <w:rFonts w:asciiTheme="minorHAnsi" w:hAnsiTheme="minorHAnsi" w:cstheme="majorHAnsi"/>
          <w:lang w:val="en-US"/>
        </w:rPr>
        <w:t xml:space="preserve">: Spring Boot, Node.js, Django, Flask,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Helm,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Caching</w:t>
      </w:r>
      <w:r>
        <w:rPr>
          <w:rFonts w:asciiTheme="minorHAnsi" w:hAnsiTheme="minorHAnsi" w:cstheme="majorHAnsi"/>
          <w:lang w:val="en-US"/>
        </w:rPr>
        <w:t xml:space="preserve">: MySQL, PostgreSQL, MongoDB, Redis, Cassandra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Microservices</w:t>
      </w:r>
      <w:r>
        <w:rPr>
          <w:rFonts w:asciiTheme="minorHAnsi" w:hAnsiTheme="minorHAnsi" w:cstheme="majorHAnsi"/>
          <w:lang w:val="en-US"/>
        </w:rPr>
        <w:t xml:space="preserve">: RESTful APIs, GraphQL, gRPC, Microservices Architecture, OAuth, SAML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