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developer with over 9 years of experience designing and implementing scalable and secure backend systems using Python and Node.js. Proven track record of leading technical teams, optimizing database architecture and performance, and creating robust APIs that integrate with modern front-end frameworks like React. Adept at utilizing cloud platforms such as AWS and GCP, alongside orchestration tools like Kubernetes and containerization technologies such as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architectures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integration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UIs and thus improving overall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APIs that adhere to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facilitate seamless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tuning of applications to ensure adherence to architectural standards, patterns,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methodologies across both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data retrieval speeds by implementing efficient indexing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strategies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application deployments via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scaling of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skills in backend architecture,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through regular technical workshops.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security experts to incorporate best practices in application security, compliances, and performance optimizations across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emerging technologies and tools into existing systems, significantly contributing to the innovation and strategic direction of projects undertaken by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architecture documentation and functional specifications for cloud-based applications, enhancing the team understanding of operational frameworks and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development of robust unit and integration tests which increased application reliability and reduced post-deployment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practices through the implementation of monitoring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systems remain high-performing under varying load conditions.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high-load backend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lifecycle API development utilizing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enhance product capabilities for frontend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advanced serverless features into projects by working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operational costs and improved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multiple database migrations to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durability and performance improvements under high-transaction scenarios.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 that reduced application deployment time by increasing service modularity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QA teams to establish effective testing strategies that included unit tests and integration tests leveraging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reporting and analytics of system performance metrics to the leadership team, enhancing decision-making regarding technology adoption and infrastructure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Revamped legacy systems by introducing container-based solutions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deployment times through CI/CD practices with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architectural support during brainstorming sessions to discuss innovation on existing products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technical resource during project proposal meetings, articulating system designs, and technical approaches to prospective clients.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resilient backend services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supported a 20% increase in user engagement through improved UI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application infrastructure to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faster data processing and better geographical distribution of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detailed risk assessments on newly architected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raising awareness of potential bottlenecks and security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advanced cache strategies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response times of data-heavy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development teams to deliver fully-integrated web applications powered by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ensuring smooth user interactions and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DevOps practices by introducing automated testing and building processes, leading to a notable improvement in development cycle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 React, GraphQL,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Microservices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