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accomplished Senior Back End Engineer with over 9 years of robust experience in designing and developing highly scalable back-end systems. Expertise in building mission-critical REST and RPC services, optimizing data pipelines, and contributing to open-source projects. Proficient in leveraging modern technologies including SQL and NoSQL databases, Kubernetes, and robust deployment strategies to enhance performance, reliability, and security of AI-driven applications. Demonstrated ability to collaborate effectively within cross-functional teams and lead engineering initiatives to drive innovation and growth.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back-end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AI-driven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 pipelines by effectively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performance for millions of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robust microservices architecture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service reliability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contributing to open-source projects, significantly enhancing documentation and code quality for libraries used in our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CI/CD pipelines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production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systems, eliminating technical debt and improving maintainability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40% increase in application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DevOps teams to define robust monitoring strategies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coding practices and architectural patterns leading to sustainable engineering growth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security protocols for backend services by implementing rate limiting and input validation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for scalability improvements, incorporating feedback from cross-functional teams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mentorship to junior developers, fostering an environment of learning and innovation.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modernizing existing applications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back-end services, leading to a 25% performance boost.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transfer and interoperability for front-end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 and caching strategies, achieving notable improvements in data retrieval speeds.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company-wide initiative to integrate Open Source technologies, enhancing product offerings and increasing community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straight-to-production bug fixes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downtime by 15%.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sessions mediated by real-time analytics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rapid response to critical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actively to the system architecture reviews focusing on cloud-native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and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teams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seamless API integration and user experience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development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in a multi-developer setting, enhancing teamwork and accountability.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successful migration of legacy systems to modern stacks, focusing on maintainable and scalable architectures.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server-side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high availability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dynamic, data-driven applications optimizing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better performance metrics under load conditions.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support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deployments, enhancing overall application resilience and uptime through effective orchestration.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thorough code reviews and implemented automated testing procedures to uphold code quality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applications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ensuring seamless data messaging and processing across distributed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analytical tools to assess back-end performance and rapidly resolve bottleneck issues leading to a 20% increase in productivity.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JavaScript, Go, C++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Django, Flask, Spring Boot, FastAPI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GitHub Actions,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pytest, Sentry, Prometheus, Grafana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Caching &amp; Message Queues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RabbitMQ, Kafka, Memcached,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