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Engineer with over 9 years of experience in software development and automation testing. Proficient in designing and implementing effective test automation frameworks and strategies that enhance productivity and efficiency, particularly in Agile environments. Highly experienced in employing technologies such as Java, Selenium, Cucumber, and Spring ToolSuite, amongst others, to deliver high-quality software for complex projects in both public sector government contracts and private organizations.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automation test strategies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applications built on cloud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including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refine user stories and acceptance criteria.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 scripts using </w:t>
      </w:r>
      <w:r w:rsidRPr="00432203">
        <w:rPr>
          <w:rFonts w:asciiTheme="minorHAnsi" w:hAnsiTheme="minorHAnsi" w:cstheme="majorHAnsi"/>
          <w:b/>
          <w:bCs/>
          <w:lang w:val="en-US"/>
        </w:rPr>
        <w:t xml:space="preserve">Cucumber BDD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feature files written in </w:t>
      </w:r>
      <w:r w:rsidRPr="00432203">
        <w:rPr>
          <w:rFonts w:asciiTheme="minorHAnsi" w:hAnsiTheme="minorHAnsi" w:cstheme="majorHAnsi"/>
          <w:b/>
          <w:bCs/>
          <w:lang w:val="en-US"/>
        </w:rPr>
        <w:t xml:space="preserve">Gherkin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language.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CI/CD pipelines with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deployment of automation tests.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manual and automated tests over UI and backend, incorporating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database validation against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root cause analysis and troubleshooting for identified defects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 Assured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API-level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Consolidated user feedback into functional test cases, documenting all artifacts to support testing phases within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Xray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plugin.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reviews of automation scripts and ensured compliance with organization testing standards using </w:t>
      </w:r>
      <w:r w:rsidRPr="00432203">
        <w:rPr>
          <w:rFonts w:asciiTheme="minorHAnsi" w:hAnsiTheme="minorHAnsi" w:cstheme="majorHAnsi"/>
          <w:b/>
          <w:bCs/>
          <w:lang w:val="en-US"/>
        </w:rPr>
        <w:t xml:space="preserve">Serenity BDD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sprint planning, and retrospective meetings to promote team communication and project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all automation tests and strategies in accordance with </w:t>
      </w:r>
      <w:r w:rsidRPr="00432203">
        <w:rPr>
          <w:rFonts w:asciiTheme="minorHAnsi" w:hAnsiTheme="minorHAnsi" w:cstheme="majorHAnsi"/>
          <w:b/>
          <w:bCs/>
          <w:lang w:val="en-US"/>
        </w:rPr>
        <w:t xml:space="preserve">DHS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508 Compliance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techniques to ensure accessibility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testers in best practices for automation testing and the use of testing frameworks.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test automation frameworks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Cucumber BDD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web-based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functional and non-functional testing, incorporating automated UI and API testing with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SoapUI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developers and product owners to refine and enhance automation practices, utilizing </w:t>
      </w:r>
      <w:r w:rsidRPr="00432203">
        <w:rPr>
          <w:rFonts w:asciiTheme="minorHAnsi" w:eastAsia="Times New Roman" w:hAnsiTheme="minorHAnsi" w:cs="Times New Roman"/>
          <w:b/>
          <w:bCs/>
          <w:lang w:val="en-US"/>
        </w:rPr>
        <w:t xml:space="preserve">Eclipse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manual testing efforts to automated solutions, improving overall testing efficiency across projects with the use of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regression tests ensuring software quality across builds during CI/CD processes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commands to perform data validation ensuring backend reliability against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establishment of a new testing dashboard in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visibility of testing progress and blockages.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engagement with external teams for integration testing and troubleshooting between systems, ensuring seamless user experiences.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comprehensive test plans and test cases in a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GitLab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Maven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maintaining CI/CD pipelines which automated deployment tasks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test scripts with a focus on </w:t>
      </w:r>
      <w:r w:rsidRPr="00432203">
        <w:rPr>
          <w:rFonts w:asciiTheme="minorHAnsi" w:eastAsia="Times New Roman" w:hAnsiTheme="minorHAnsi" w:cs="Times New Roman"/>
          <w:b/>
          <w:bCs/>
          <w:lang w:val="en-US"/>
        </w:rPr>
        <w:t xml:space="preserve">functional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and </w:t>
      </w:r>
      <w:r w:rsidRPr="00432203">
        <w:rPr>
          <w:rFonts w:asciiTheme="minorHAnsi" w:eastAsia="Times New Roman" w:hAnsiTheme="minorHAnsi" w:cs="Times New Roman"/>
          <w:b/>
          <w:bCs/>
          <w:lang w:val="en-US"/>
        </w:rPr>
        <w:t xml:space="preserve">user interface validations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testing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against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logging outputs from system tests with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manual zone checks and collaborated on cloud-native application assessments using </w:t>
      </w:r>
      <w:r w:rsidRPr="00432203">
        <w:rPr>
          <w:rFonts w:asciiTheme="minorHAnsi" w:eastAsia="Times New Roman" w:hAnsiTheme="minorHAnsi" w:cs="Times New Roman"/>
          <w:b/>
          <w:bCs/>
          <w:lang w:val="en-US"/>
        </w:rPr>
        <w:t xml:space="preserve">Spring ToolSuite4</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automated testing solutions that reduced overall testing time by 30% while ensuring extensive coverage of application functionalities.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Cucumber, Serenity, Rest Assured, Postman, SoapUI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GitLab, Jenkins, Maven,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Eclipse, Visual Studio Code, Spring ToolSuite4</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