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and detail-oriented Senior Software Engineer with over 9 years of extensive experience in software development, specializing in CI/CD, .NET, C#, and Angular. Adept in building scalable and efficient web applications utilizing a strong tech stack, including SQL Server and MongoDB. Committed to employing innovative AI-focused solutions and agile methodologies to deliver impactful results. Exceptional collaborator with proven leadership in mentoring junior teams and enhancing development processes through hands-on training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environment, significantly improving application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minimizing production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interoperability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facilitate team planning and retrospectives, promoting best practices such as Domain-Driven Design and Clean Code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and manage databases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assistants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coding efficiency and promote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testing and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 count pre-deployment.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technology stack evaluation, including assessments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consistently driving tech quality improvements in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enhancing the deployment process and ensuring consistency across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specifications and updates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maintainability and enhance communication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paired programming sessions, promoting knowledge sharing and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product management to align software development initiatives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improved user interfaces and interactive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core database management system, ensuring data integrity and security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Scrum team, taking ownership of features from conception through release, leveraging methodologies to optimize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to create efficient, scalable software solutions that met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change management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version control for seamless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that improved onboarding efficiency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utilizing feedback to enhance team productivity by addressing roadblocks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promoting adherence to coding standards and best practices, leading to improved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functionality aligns with requirements and resolving issues quickly.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development, optimizing productivity through custom templates and extensions.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solutions for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design comprehensive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which included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high-quality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CI/CD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faster and more reliable deployment pipeline.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tutorials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ChatGPT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AI tools to foster innovative coding practices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discussions on best practices and new technological initiatives, driving continuous improvement across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.NET,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Node.js, ASP.NET MVC,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Docker, Kubernetes,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Confluence,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ChatGPT, Copilot, Windsurf, Cursor,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