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and detail-oriented Senior Software Engineer with over 9 years of expertise in designing, developing, and maintaining robust software solutions. Proficient in both front-end and back-end technologies, including ASP.NET, C#, JavaScript, and SQL. Adept at collaborating within Agile environments to deliver high-quality software solutions that solve complex business challenges. Committed to optimizing system performance and providing exceptional customer experiences in the healthcare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integration with front-end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Agile team, participating in sprints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tasks and project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deployment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for new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to peers, which enhanced overall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database interactions, simplifying data access and manipulation for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comprehensive technical documentation for developed systems to assist end-users in maximizing software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to system failures promptly, implementing corrective measures resulting in a reduction of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consistency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requirements, transforming them into functional specifications and technical designs.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application architecture for multiple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legacy code into more modular formats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functionality of applications in alignment with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initiative to adopt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and version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quality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code maintainability after implementing suggestions.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accessibility standards while enhancing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for new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storage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Agile methodologies and modern software practices, fostering an environment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bottlenecks in existing applications and proposed solutions that reduced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front-end and back-end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cohesive application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applications at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efficiency and coverage for educational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integrate new digital asset management tools within existing platforms, ensuring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performance, logging errors and addressing issues before user impact through comprehensive logging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recommended third-party libraries, which improved overall system capabilities and reduced development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protocols using OAuth, enhancing security across applications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to more modern frameworks, resulting in improved user satisfaction and system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MVC, Entity Framework,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NoSQL,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Postman, JIRA,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NUnit, MSTest,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