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Java Developer with over 9 years of extensive experience in software engineering, specializing in full-stack enterprise Java application development, cloud computing, and digital transformation. Proven ability to utilize modern technologies and frameworks including AWS, Angular, React, and Docker to deliver innovative solutions that enhance business productivity and user engagement. Adept at collaborating with cross-functional teams to ensure the delivery of high-quality software applications. Passionate about leveraging cloud architecture and agile methodologies and dedicated to continuous professional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Java applications using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solutions for deployment and hosting services, significantly improving application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CI/CD pipelines via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seamless, user-friendly interfaces for Java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procedures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minimizing defects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gather requirements and provided solutions that drove user satisfaction and increased product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agile methodologies in project management, leading to increased project transparency and effective sprint planning.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real-time data processing and improved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Java development and cloud technologies, fostering a culture of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SQL queries for data retrieval processes, improving application speed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web design, ensuring mobile compatibility across all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collaborative workshops for rapid prototyping, focusing on delivering innovative solutions for client challenges.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Java applications, collaborating with cross-functional teams for rapid prototyping and iterative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effective collaboration and code management in a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integration of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reducing release times and improving software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front-end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experience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cloud infrastructure on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scalable deployment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promoting code quality and adherence to industry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the migration of legacy applications to modern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solutions, enhancing system efficiency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facilitating effective communication and collaboration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Java applications through code refactoring and performance tuning, significantly improving application response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management and dependency resolution, streamlining project configuration and maintenance.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client projects as part of a software development team, focusing on full-stack solutions in Java.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configured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for enhanced application scalability and deployment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 databases and optimized queries for performance in data-intensive applications, leading to improved application throughput.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the build and deployment processes utilizing </w:t>
      </w:r>
      <w:r w:rsidRPr="00432203">
        <w:rPr>
          <w:rFonts w:asciiTheme="minorHAnsi" w:eastAsia="Times New Roman" w:hAnsiTheme="minorHAnsi" w:cs="Times New Roman"/>
          <w:b/>
          <w:bCs/>
          <w:lang w:val="en-US"/>
        </w:rPr>
        <w:t xml:space="preserve">Gradle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efficiency and reducing manual errors.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story discussions and sprint planning, ensuring alignment with business goals and client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assistance to team members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solutions, and software development methodologies. Successfully supported complex technical queries.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React, Bootstrap, Spring, Hibernate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&amp; 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Gradle, Maven, Git,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Streaming &amp; Messaging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