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9 years of experience specializing in customer success and technical support in B2B SaaS environments. Proven track record in enhancing product offerings through customer feedback and operational efficiencies. Adept in fostering relationships with stakeholders, particularly in revenue recovery and optimization within eCommerce platforms. Strong technical acumen in leveraging data-driven insights and advanced software solutions to drive client satisfaction and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customer success initiatives for a diverse set of clients,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solutions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in performance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onboarding processes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streamline user experiences and increase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customer relationships by implementing strategies for </w:t>
      </w:r>
      <w:r w:rsidRPr="00432203">
        <w:rPr>
          <w:rFonts w:asciiTheme="minorHAnsi" w:hAnsiTheme="minorHAnsi" w:cstheme="majorHAnsi"/>
          <w:b/>
          <w:bCs/>
          <w:lang w:val="en-US"/>
        </w:rPr>
        <w:t xml:space="preserve">deduction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client satisfaction and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development teams by providing structured feedback from clients, influencing enhancements in our </w:t>
      </w:r>
      <w:r w:rsidRPr="00432203">
        <w:rPr>
          <w:rFonts w:asciiTheme="minorHAnsi" w:hAnsiTheme="minorHAnsi" w:cstheme="majorHAnsi"/>
          <w:b/>
          <w:bCs/>
          <w:lang w:val="en-US"/>
        </w:rPr>
        <w:t xml:space="preserve">Revenue Recovery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product.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to identify trends and optimize client recovery processes in eCommerce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cross-functional communication channels that improved workflow between technical and sales teams, focusing on </w:t>
      </w:r>
      <w:r w:rsidRPr="00432203">
        <w:rPr>
          <w:rFonts w:asciiTheme="minorHAnsi" w:hAnsiTheme="minorHAnsi" w:cstheme="majorHAnsi"/>
          <w:b/>
          <w:bCs/>
          <w:lang w:val="en-US"/>
        </w:rPr>
        <w:t xml:space="preserve">dispute resolution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the best practices and service delivery models to ensure scalable operations using </w:t>
      </w:r>
      <w:r w:rsidRPr="00432203">
        <w:rPr>
          <w:rFonts w:asciiTheme="minorHAnsi" w:hAnsiTheme="minorHAnsi" w:cstheme="majorHAnsi"/>
          <w:b/>
          <w:bCs/>
          <w:lang w:val="en-US"/>
        </w:rPr>
        <w:t xml:space="preserve">G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workshops for clients using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enhancing client onboarding and adoption of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integrated emerging technologies to modernize product offerings and position the company strategically in the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led workshops on </w:t>
      </w:r>
      <w:r w:rsidRPr="00432203">
        <w:rPr>
          <w:rFonts w:asciiTheme="minorHAnsi" w:hAnsiTheme="minorHAnsi" w:cstheme="majorHAnsi"/>
          <w:b/>
          <w:bCs/>
          <w:lang w:val="en-US"/>
        </w:rPr>
        <w:t xml:space="preserve">financial optimization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knowledge in chargeback prevention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internal knowledge bases and onboarding workflows utilizing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training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customer feedback loop that directly informed product updates and operational modifications, integrating results-driven methodologies from </w:t>
      </w:r>
      <w:r w:rsidRPr="00432203">
        <w:rPr>
          <w:rFonts w:asciiTheme="minorHAnsi" w:hAnsiTheme="minorHAnsi" w:cstheme="majorHAnsi"/>
          <w:b/>
          <w:bCs/>
          <w:lang w:val="en-US"/>
        </w:rPr>
        <w:t xml:space="preserve">customer success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senior client accounts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strong relationships through exceptional customer service and </w:t>
      </w:r>
      <w:r w:rsidRPr="00432203">
        <w:rPr>
          <w:rFonts w:asciiTheme="minorHAnsi" w:eastAsia="Times New Roman" w:hAnsiTheme="minorHAnsi" w:cs="Times New Roman"/>
          <w:b/>
          <w:bCs/>
          <w:lang w:val="en-US"/>
        </w:rPr>
        <w:t xml:space="preserve">B2B 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 education.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enhancements, leading to a 20% increase in customer satisfaction based on feedback loops.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management and data security, contributing to streamlined client project executions.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market research and analysis regression tools within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service deficiencies and improvement areas.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training on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reporting processes providing actionable insights for client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service delivery processes through </w:t>
      </w:r>
      <w:r w:rsidRPr="00432203">
        <w:rPr>
          <w:rFonts w:asciiTheme="minorHAnsi" w:eastAsia="Times New Roman" w:hAnsiTheme="minorHAnsi" w:cs="Times New Roman"/>
          <w:b/>
          <w:bCs/>
          <w:lang w:val="en-US"/>
        </w:rPr>
        <w:t xml:space="preserve">continuous integration and deployment (CI/CD)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via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designing dashboards that articulated performance metrics to stakeholders, securing further funding for project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initiatives that fostered collaboration between marketing and product development, improving revenue recovery strategies through joint ventures.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playbooks for dispute management processes, ensuring all team members adhered to established standards for engagement and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thought leader in internal brainstorming sessions, advocating for enhanced features in our Revenue Recovery products based on direct client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 contributed to customer engagements by providing product support and training for new </w:t>
      </w:r>
      <w:r w:rsidRPr="00432203">
        <w:rPr>
          <w:rFonts w:asciiTheme="minorHAnsi" w:eastAsia="Times New Roman" w:hAnsiTheme="minorHAnsi" w:cs="Times New Roman"/>
          <w:b/>
          <w:bCs/>
          <w:lang w:val="en-US"/>
        </w:rPr>
        <w:t xml:space="preserve">SaaS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 insights, enabling better decision making for client advisory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environments, ensuring product integrity and development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customer support protocols using </w:t>
      </w:r>
      <w:r w:rsidRPr="00432203">
        <w:rPr>
          <w:rFonts w:asciiTheme="minorHAnsi" w:eastAsia="Times New Roman" w:hAnsiTheme="minorHAnsi" w:cs="Times New Roman"/>
          <w:b/>
          <w:bCs/>
          <w:lang w:val="en-US"/>
        </w:rPr>
        <w:t xml:space="preserve">Zendesk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client inquiries and feedback submissions.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direct support to clients in navigating our product suite, significantly improving user onboarding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ensure client needs were met swiftly, aligning product features with customer requirements, improving satisfaction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Django, Express.js,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Jenkins, Git, Terraform,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Power BI, Google Analytics, data visualization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