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9 years of extensive experience specializing in AI-powered solutions and full-stack software development. Proven expertise in utilizing conversational AI systems, data infrastructures, and advanced programming methodologies to enhance user interactions. Adept at collaborating with cross-functional teams to optimize complex service offerings, ensuring optimal performance and user satisfaction in high-stakes tech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conversational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consumer-facing applications, significantly enhancing user interaction complexity.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chat-based user interfaces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responsiveness of dynamic applications to user inputs.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flow, allowing for real-time analytics and decision-making on insurance risk.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agentic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PydanticAI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automated the insurance process and enriched user experience through predictive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quantifiable increase in performance and accuracy of risk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extensively with product and design teams to refine AI prototypes, ensuring alignment with user needs and business goals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Replit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evaluation and optimization of AI models, applying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model deployment and updates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image analysis processes for extracting structured data from insurance documents using trained models, enhancing data accessibility and insurance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integrations with external APIs and services to enhance product features,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primary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notebooks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to ensure code reliability across various environments, dramatically reducing bug incidence in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open-source projects, fostering community engagement and continuous learning in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and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workshops to promote understanding of AI solutions, resulting in significantly heightened organizational proficiency in deploying AI-driven initiatives.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modular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cross-browser compatibility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 architecture that supports scalable application features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orchestrating containers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and deployment (CI/CD)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which enhanced deployment frequency and operational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algorithms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refine user experience feedback, optimizing feature functionality based on real user interaction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characterized large datasets using SQL and Python to ensure data integrity and consistency across platforms, enhancing reporting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rigorous unit and integration testing methodologies to ensure functional accuracy before product rollouts.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systems by refactoring legacy software to contemporary tech stacks enhancing overall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Participating in sprint reviews contribute towards meaningful project improvements and capacity adjustments across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on-premises systems to cloud infrastructures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scalability and service reliability across multiple regions.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team member growth by initiating technical learning sessions focused on emerging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LangChain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raising capability alignment.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Articulate Storyline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Captivate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enhancing the learning engagement of over 20,000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programming languages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and data analysis, streamlining organizational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 teams to develop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operational reporting and business analytics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technical training to over 100 employees on emerging technologies, successfully enhancing internal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development life cycle (SDLC) processes, contributing towards Agile methodologies for quicker and more flexible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feedback mechanisms into existing LMS platforms, enhancing user satisfaction and engagement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Tailwind CSS, TensorFlow, Keras,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Natural Language Processing, LLMs, LangChain, OpenAI, Mistral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Jupyter, MLOps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