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Application Developer with over 9 years of experience designing and implementing innovative software solutions across diverse industries. Proven leader with extensive expertise in project management, application development, and mentoring junior developers. Committed to driving continuous improvement through innovative technologies and collaborative efforts. Adept at leveraging cutting-edge tools to deliver scalable, high-quality applications that align with business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scalable applications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efficiency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complex business requirements into technical specifications, enhancing project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development workflows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completion of tasks and projects under tight deadlines.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defined development standards, enforcing best practices in software development and testing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technical guidance to junior developers,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relational databases in </w:t>
      </w:r>
      <w:r w:rsidRPr="00432203">
        <w:rPr>
          <w:rFonts w:asciiTheme="minorHAnsi" w:hAnsiTheme="minorHAnsi" w:cstheme="majorHAnsi"/>
          <w:b/>
          <w:bCs/>
          <w:lang w:val="en-US"/>
        </w:rPr>
        <w:t xml:space="preserve">Microsoft 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scalability for high-traffic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solutions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technologies and led initiatives for adopting new frameworks, significantly improving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quality assurance by employing automated testing tools like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bug rates to below 1%.</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user training initiatives on new systems and frameworks, increasing team productivity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debugging and refactoring, achieving a reduction in page load times by 30%.</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increasing site traffic.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 techniques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usability across mobile and desktop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project management methodologies, effectively collaborating in sprints to deliver incremental software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ensuring robust and functional service integrations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and maintainable code structures in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clarity and reducing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to promote coding standards and shared knowledge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collaboration and project history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queries and managed data migrations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during transitions.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scripts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test coverage in production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technical workshops and brown bag sessions to keep the team updated on the latest industry trends and tools.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accessibility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teams to gather requirements for application features, ensuring alignment with client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tasks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data integrity and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server maintenance and updates on application performance and security checks, ensuring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functionalities by integrating third-party APIs, demonstrating flexibility and innovation in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user training for end-users, boosting system utilization rates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SQL, HTML, CSS,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Node.js, ASP.NET, Express.js, jQuery, Bootstrap,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SQL Server, PostgreSQL, MongoDB, NoSQL, Oracle, SQLite,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Visual Studio Code, Git, JIRA, Docker, Kubernetes, Azure DevOps,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MSTest, Selenium, Mocha, Jest, Postman, NUnit,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