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Application Developer with over 9 years of experience in designing, developing, and implementing innovative software solutions. Proven success in leading technical projects and mentoring junior developers. Adept at utilizing modern technologies and programming languages to deliver scalable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an e-commerce platform using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retention metrics through modern web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automated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with </w:t>
      </w:r>
      <w:r w:rsidRPr="00432203">
        <w:rPr>
          <w:rFonts w:asciiTheme="minorHAnsi" w:hAnsiTheme="minorHAnsi" w:cstheme="majorHAnsi"/>
          <w:b/>
          <w:bCs/>
          <w:lang w:val="en-US"/>
        </w:rPr>
        <w:t xml:space="preserve">Jasmine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reducing deployment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specifications aligned with business goals, translating requirements into technical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integration processes by building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communication across systems and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junior developers in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fostering a culture of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designing efficient queries and structures in </w:t>
      </w:r>
      <w:r w:rsidRPr="00432203">
        <w:rPr>
          <w:rFonts w:asciiTheme="minorHAnsi" w:hAnsiTheme="minorHAnsi" w:cstheme="majorHAnsi"/>
          <w:b/>
          <w:bCs/>
          <w:lang w:val="en-US"/>
        </w:rPr>
        <w:t xml:space="preserve">Microsoft 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latency for user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adherence to standards and protocols, ensuring high-quality deliverables for major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relational databases and conducted migrations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technologies such as </w:t>
      </w:r>
      <w:r w:rsidRPr="00432203">
        <w:rPr>
          <w:rFonts w:asciiTheme="minorHAnsi" w:hAnsiTheme="minorHAnsi" w:cstheme="majorHAnsi"/>
          <w:b/>
          <w:bCs/>
          <w:lang w:val="en-US"/>
        </w:rPr>
        <w:t xml:space="preserve">Serverless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proposing solutions that aligned with IT strategy and application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Supervised the full software development lifecycle, from ideation to deployment of scalable applications in a cloud environment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continuous improvement practices including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methodology, contributing to an increase in project delivery success rates.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development of a collaborative project management tool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an improved user experience and tool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a </w:t>
      </w:r>
      <w:r w:rsidRPr="00432203">
        <w:rPr>
          <w:rFonts w:asciiTheme="minorHAnsi" w:eastAsia="Times New Roman" w:hAnsiTheme="minorHAnsi" w:cs="Times New Roman"/>
          <w:b/>
          <w:bCs/>
          <w:lang w:val="en-US"/>
        </w:rPr>
        <w:t xml:space="preserve">Microservice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resulting in improved application performance and system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the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 to implement scalable cloud infrastructures, optimizing resource allocation for various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component-based systems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 UX/UI designers to enhance the platform's visual design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intervention in deployments, and leveraging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expertise in relational and non-relational data modeling, ensuring data integrity across various databases including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and integration process optimization, leading to improved performance and reduced response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mentoring junior team members to become proficient in backend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systems and tools to track application performance and stability pre-and post-deployment.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defining the technology stack for new projects, making recommendations on the use of </w:t>
      </w:r>
      <w:r w:rsidRPr="00432203">
        <w:rPr>
          <w:rFonts w:asciiTheme="minorHAnsi" w:eastAsia="Times New Roman" w:hAnsiTheme="minorHAnsi" w:cs="Times New Roman"/>
          <w:b/>
          <w:bCs/>
          <w:lang w:val="en-US"/>
        </w:rPr>
        <w:t xml:space="preserve">CommerceTools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ContentStack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faster go-to-market.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and maintenance of e-learning applications leveraging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accessibility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teams to gather requirements and convert them into technical specifications for software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and maintenance, utilizing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to enhance scalability and user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sessions to establish standards and protocols for software development team, fostering a cohesive approach to coding.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using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combined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focusing on responsive design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user support and training for internal tools and applications, enhancing overall user satisfaction with organizational resources.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C#, JavaScript, TypeScript, Python, SQL, HTML/CSS,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Node.js, ASP.NET, Express.js, Spring Boot, Jasmine,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SQL Server, MySQL, MongoDB, PostgreSQL, Oracle DB, NoSQL,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Visual Studio Code, Git, JIRA, Docker, Kubernetes, Restful APIs,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B2B2C, Headless Architecture, Event-Driven Architecture, Cloud Computing, Serverless, Responsive Design, Continuous Integration/Deployment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