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Level Engineer with over 9 years of experience in data analysis, organizational design, and business transformation. Proven expertise in leveraging analytical tools and methodologies to deliver actionable insights and enhance operational performance. Excellent track record of building client relationships and driving successful project outcomes using advanced technology stacks, including analytics and visualization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architecture solutions that improved data capture efficiency and reduced processing time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insightful analytics dashboards and visualizations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organizational planning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to transform complex datasets into actionable insights for senior leadership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devise strategic solutions for client problems, leveraging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modeling.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Data-Driven Organizational Design (DDOD) using </w:t>
      </w:r>
      <w:r w:rsidRPr="00432203">
        <w:rPr>
          <w:rFonts w:asciiTheme="minorHAnsi" w:hAnsiTheme="minorHAnsi" w:cstheme="majorHAnsi"/>
          <w:b/>
          <w:bCs/>
          <w:lang w:val="en-US"/>
        </w:rPr>
        <w:t xml:space="preserve">MATLAB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organizational structures and monitor performance changes over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client engagements through effective storytelling with data, achieving strong relationships and high satisfaction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Advised clients on best practices for utilizing </w:t>
      </w:r>
      <w:r w:rsidRPr="00432203">
        <w:rPr>
          <w:rFonts w:asciiTheme="minorHAnsi" w:hAnsiTheme="minorHAnsi" w:cstheme="majorHAnsi"/>
          <w:b/>
          <w:bCs/>
          <w:lang w:val="en-US"/>
        </w:rPr>
        <w:t xml:space="preserve">Orgvue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their OP&amp;A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analytics techniques, including regression analysis and hypothesis testing using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using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economic modeling and workforce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reports and dashboards that combined multiple data sources to provide comprehensive views of client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clients on using data analytics tools effectively to achieve strategic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maintained project documentation within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team communication and project tracking.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data-driven solutions for process improvement, driving strategic initiatives in project management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machine learning techniques into existing systems to enhance forecasting accuracy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design and development of operational models while adding value to multiple organization layers with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customer data to identify trends and inform business strategies, utilizing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data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integrity and accuracy within A/B testing frameworks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validation.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feedback processes to better tailor solutions and improve satisfaction levels across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presentations to clients to communicate findings and insights derived from complex data analyses.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relationships with key stakeholders across various departments, ensuring alignment on project goals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analytical processes that increased efficiency and reduced operational errors by implementing standardized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statistical methods, including regression and ANOVA, to provide deep insights into workforce analytics.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analytics projects utilizing </w:t>
      </w:r>
      <w:r w:rsidRPr="00432203">
        <w:rPr>
          <w:rFonts w:asciiTheme="minorHAnsi" w:eastAsia="Times New Roman" w:hAnsiTheme="minorHAnsi" w:cs="Times New Roman"/>
          <w:b/>
          <w:bCs/>
          <w:lang w:val="en-US"/>
        </w:rPr>
        <w:t xml:space="preserve">MATLAB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algorithm development focused on optimizing performance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client-facing roles that emphasized the importance of developing clear communication regarding technology-related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transformation, and loading processes (ETL) to ensure data accuracy and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data architectures using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cloud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IT teams to conduct systems testing and ensure adherence to quality standards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business leaders with insights derived from organizational analytics, helping them make informed strategic decisions.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MATLAB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Orgvue, Excel,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NumPy, Pandas, Scikit-learn, Matplotlib, Plotly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Hadoop, Spark,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JIRA,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