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AI/NLP Engineer with over 9 years of extensive experience in developing advanced AI solutions utilizing Large Language Models (LLMs), Retrieval-Augmented Generation (RAG), and semantic search techniques. Highly skilled in designing and optimizing AI solutions for real-world applications, particularly in the Public Safety sector. Proficient with Python-based frameworks and cloud deployment environments, dedicated to collaborating effectively with cross-functional teams to implement innovative and scalable technology solutions that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AI-powered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tailored for Public Safety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experimented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fine-tuning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translate complex use cases into scalable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knowledge graphs to enrich context awareness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deployment of robust,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performance of AI solutions and conducted user testing to validate improvements and gather input for continuous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clean and well-documented code using coding standards and engaged in peer code reviews to maintain high-quality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data pipeline architecture to support real-time AI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scheduling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structure data-driven solutions that improve system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knowledge-sharing sessions and tech talks to disseminate expertise in emerging AI research and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evaluation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graph-based knowledge retrieval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high-impact AI solutions swiftly, maintaining collaboration across diverse teams to promote effective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experimentation and innovation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AI capabilities and promoting collaboration between engineering and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creation, aligning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ensure efficient AI deployments and CI/CD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datasets to enhance semantic search and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RAG implementations with cloud deployment,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machine learning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communication between major application components, improving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construct intuitive front-end components that interact with AI models smoothly and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last-mile AI solutions and performance bottlenecks, proposing actionable solutions to improve processing speeds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metrics and alerting, enhancing the observability of AI systems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modules for internal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effectively across various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documentation that outlines the methodologies and testing strategies employed for various AI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AI training data pipelines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a robust architecture to support future LLM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designs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ingestion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vector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real-time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deploying cloud-based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scalable model deployment and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business functions, ensuring relevance in practical applications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projects to facilitate the exploration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workforce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project that involved successfully deploying an AI-driven analytics platform, resulting in a 20% increase in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Elixir,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AI/NLP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HuggingFace Transformers, OpenAI API, LangChain, LlamaIndex, Cohere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Pinecone, Weaviate, Apache Kafka,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AzureAI, SageMaker, Bedrock,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GitHub Actions, CodePipeline, ArgoCD,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