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junior developer with a strong foundation in front-end and back-end integration, leveraging a variety of modern technologies including React, TypeScript, and Tailwind CSS. Proven ability to enhance existing web applications using AI coding platforms while adhering to software engineering fundamentals. Committed to delivering high-quality, maintainable code within a collaborative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enhancing existing features of a modern web application by leveraging </w:t>
      </w:r>
      <w:r w:rsidRPr="00432203">
        <w:rPr>
          <w:rFonts w:asciiTheme="minorHAnsi" w:hAnsiTheme="minorHAnsi" w:cstheme="majorHAnsi"/>
          <w:b/>
          <w:bCs/>
          <w:lang w:val="en-US"/>
        </w:rPr>
        <w:t xml:space="preserve">AI coding platforms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develop interactive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management to expand application functionality while utilizing </w:t>
      </w:r>
      <w:r w:rsidRPr="00432203">
        <w:rPr>
          <w:rFonts w:asciiTheme="minorHAnsi" w:hAnsiTheme="minorHAnsi" w:cstheme="majorHAnsi"/>
          <w:b/>
          <w:bCs/>
          <w:lang w:val="en-US"/>
        </w:rPr>
        <w:t xml:space="preserve">Supabase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 services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 components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responsiveness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and efficient styling of web components, enhancing the overall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Reviewed and refactored existing React components to improve maintainability and performance while adhering to </w:t>
      </w:r>
      <w:r w:rsidRPr="00432203">
        <w:rPr>
          <w:rFonts w:asciiTheme="minorHAnsi" w:hAnsiTheme="minorHAnsi" w:cstheme="majorHAnsi"/>
          <w:b/>
          <w:bCs/>
          <w:lang w:val="en-US"/>
        </w:rPr>
        <w:t xml:space="preserve">software engineering fundamentals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proper tracking of changes and collaborative code reviews with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debugging sessions to troubleshoot issues, applying strong problem-solving skills to enhance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practices, utilizing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a consistent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basic data models, applying principles of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database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reliability and performance of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senior engineers for mentoring and knowledge sharing to improve overall project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documentation of code and development processes to facilitate knowledge transfer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user-friendly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code quality during my tenure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new features, consistently translating client needs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increasing collaboration efficiency and reducing time to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Crafted responsive web applications with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consistent look and feel across devices and browsers.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scripting to handle backend processes effectively and connect with RESTful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 practices and mentoring junior developers to foster a culture of continuous learning.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enhancing application functionality while maintaining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debugging and unit testing using tools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systems to modern frameworks, increasing maintainability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input into architectural discussions, enabling the team to build scalable and reliable applications with modern technology stacks.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e-learning platforms at Skillsoft, focusing on creating engaging user interfaces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developing modular application architecture for improved scalability and performance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testing sessions to gather feedback and iterate on design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while proposing updates and changes to improve overall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team to run end-to-end testing and debugging sessions, ensuring high standards of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training materials for new features, which improved onboarding processes significantly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TypeScript, Tailwind CSS, JavaScript,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Supabase, OpenAPI, Node.js, API Development,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Version Control, Unit Testing, Debugging, Code Refactoring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NoSQL, Database Design, Relational Databases, Data Structures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Additional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VS Code, Postman, Figma, Docker,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