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9 years of comprehensive experience in designing and implementing robust AI-driven solutions. Proficient in AI/ML tools and technologies, with a proven ability to engineer scalable and efficient software systems. Exceeds expectations in collaborating cross-functionally to identify high-impact areas and implement technical solutions. Dedicated to integrating AI into engineering workflows and transforming business processes through innovative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AI-driven features and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LSTM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embeddings tailored to internal use cases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ops teams to identify high-impact AI solutions, leading to a streamlined process for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efficient data retrieval and processing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AI integration into software systems, leading efforts in testing, monitoring, and versioning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various AI platforms, recommending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project requirements and evolving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data retrieval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search functionalities within existing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agility in adapting tech stacks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feature developments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communicated complex AI solutions to stakeholders, ensuring alignment on project goals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AI performance metrics and led initiatives to optimize algorithms for real-time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high-performance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within applications, allowing seamless interaction between front-end and back-end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implementations with business objectives, driving efficiency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reengineering of key business processes through the deployment of AI tools, resulting in significant operational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predictive models that improved performance metrics across digital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manual processes, saving valuable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testing protocols to ensure high code quality and maintainability,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Studied user feedback incorporating insights into product development cycles to drive customer satisfaction through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modern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UI/UX experiences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redesigning legacy systems to adapt to new technology stacks, ensuring sustainability and improved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on emerging technologies to engineering teams, fostering a culture of continuous innovation and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migration of legacy processes to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cost-saving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algorithms for tailored learning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engagement by over 23% within user groups.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implement feedback loops into the product lifecycle, utilizing Agile methodologies for iterative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control and versioning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documentation and resources on AI systems for onboarding new engineers, streamlining the training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Java, R,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Hugging Face Transformers, LangChain, OpenAI GPT-4, Claude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DynamoDB,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