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9 years of experience specializing in artificial intelligence, machine learning, and data science. Proven expertise in designing, developing, and deploying AI solutions that automate and optimize complex processes. Proficient in Python, TensorFlow, PyTorch, and SQL with a strong foundation in statistical modeling, agile methodologies, and production deployment. Recognized for effectively collaborating with cross-functional teams to integrate machine learning models into existing infrastructures, ensuring alignment with organizational goals and driving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 inference applications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invoice management and expense processes without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autonomous GPU-based training pipelines for foundation models, incorporating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SQL for data processing and model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algorithms focusing on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model performance and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feasibility studies and ground truth testing for AI solutions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SQL queries optimizing data manipulation and visualization, enhancing insights used for business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explainable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techniques to rationalize model predictions and ensure compliance with legal data usage restrictions.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development processes, conducting peer code reviews and maintaining continuous integration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contributed to an algorithm library focused on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robust model development and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large language models (LLMs) with proprietary datasets to enhance AI inference capabilities, significantly improving response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comprehensive end-to-end AI product lifecycle, ensuring compliance with internal and external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machine learning best practices, encouraging professional growth and knowledge-sharing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updates on data product performance and strategies for future improvements to stakeholders, fostering transparency and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science projects as part of a dynamic agile team, leveraging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predictive analytics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capabilities for large datasets, improving overall project turnaround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validated ensemble models and regression analysis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scalable insights for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deploy machine learning models into production environments, ensuring seamless integration with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visual reports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communicated complex results to stakeholders, enhancing decision-making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machine learning principles and framework best practices, improving team capability in deploying robust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model efficiency and accuracy through rigorous testing and validation methodologies, driving project success while supporting the development of custom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understand requirements and deliver tailored data products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integrating AI features into software products, leveraging knowledge of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multiple data sources from third-party providers to augment internal dataset capabilities, resulting in comprehensive analytics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effective training materials on machine learning practices and data governance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machine learning algorithms with a focus on deep learning and data transformation techniques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validation of data models, ensuring adherence to business objectives and compliance requirements supporting product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management processes to organize and label datasets effectively for training generative models, applying best practices in data preparation.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clear documentation and technical reports, enabling knowledge transfer and accessibility for future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 queries and data manipulation activities to support ongoing research projects, directly impacting product development timelines, ensuring an estimated 30% faster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Scala,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MXNet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Tableau,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Techniques &amp;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Deep Learning, NLP, XAI, Generative AI, Foundation 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Kubernetes, Jupyter Notebook,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